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jc w:val="center"/>
        <w:tblLook w:val="01E0" w:firstRow="1" w:lastRow="1" w:firstColumn="1" w:lastColumn="1" w:noHBand="0" w:noVBand="0"/>
      </w:tblPr>
      <w:tblGrid>
        <w:gridCol w:w="2931"/>
        <w:gridCol w:w="2931"/>
        <w:gridCol w:w="2927"/>
      </w:tblGrid>
      <w:tr w:rsidR="00BB4CEA" w:rsidRPr="00BB4CEA" w14:paraId="2F46C906" w14:textId="77777777">
        <w:trPr>
          <w:trHeight w:val="317"/>
          <w:jc w:val="center"/>
        </w:trPr>
        <w:tc>
          <w:tcPr>
            <w:tcW w:w="2931" w:type="dxa"/>
            <w:tcBorders>
              <w:top w:val="nil"/>
              <w:left w:val="nil"/>
              <w:bottom w:val="single" w:sz="4" w:space="0" w:color="660066"/>
              <w:right w:val="nil"/>
            </w:tcBorders>
            <w:vAlign w:val="center"/>
            <w:hideMark/>
          </w:tcPr>
          <w:p w14:paraId="52180450" w14:textId="77777777" w:rsidR="00BB4CEA" w:rsidRPr="00BB4CEA" w:rsidRDefault="00BB4CEA" w:rsidP="00BB4CEA">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BB4CEA">
              <w:rPr>
                <w:rFonts w:ascii="Arial" w:eastAsia="Times New Roman" w:hAnsi="Arial" w:cs="Arial"/>
                <w:sz w:val="16"/>
                <w:szCs w:val="16"/>
                <w:lang w:eastAsia="tr-TR"/>
              </w:rPr>
              <w:t>1 Nisan 2020 ÇARŞAMBA</w:t>
            </w:r>
          </w:p>
        </w:tc>
        <w:tc>
          <w:tcPr>
            <w:tcW w:w="2931" w:type="dxa"/>
            <w:tcBorders>
              <w:top w:val="nil"/>
              <w:left w:val="nil"/>
              <w:bottom w:val="single" w:sz="4" w:space="0" w:color="660066"/>
              <w:right w:val="nil"/>
            </w:tcBorders>
            <w:vAlign w:val="center"/>
            <w:hideMark/>
          </w:tcPr>
          <w:p w14:paraId="7E6A4175" w14:textId="77777777" w:rsidR="00BB4CEA" w:rsidRPr="00BB4CEA" w:rsidRDefault="00BB4CEA" w:rsidP="00BB4CE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BB4CEA">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14:paraId="4D5E21E2" w14:textId="77777777" w:rsidR="00BB4CEA" w:rsidRPr="00BB4CEA" w:rsidRDefault="00BB4CEA" w:rsidP="00BB4CEA">
            <w:pPr>
              <w:spacing w:before="100" w:beforeAutospacing="1" w:after="100" w:afterAutospacing="1" w:line="240" w:lineRule="auto"/>
              <w:jc w:val="right"/>
              <w:rPr>
                <w:rFonts w:ascii="Arial" w:eastAsia="Times New Roman" w:hAnsi="Arial" w:cs="Arial"/>
                <w:sz w:val="16"/>
                <w:szCs w:val="16"/>
                <w:lang w:eastAsia="tr-TR"/>
              </w:rPr>
            </w:pPr>
            <w:proofErr w:type="gramStart"/>
            <w:r w:rsidRPr="00BB4CEA">
              <w:rPr>
                <w:rFonts w:ascii="Arial" w:eastAsia="Times New Roman" w:hAnsi="Arial" w:cs="Arial"/>
                <w:sz w:val="16"/>
                <w:szCs w:val="16"/>
                <w:lang w:eastAsia="tr-TR"/>
              </w:rPr>
              <w:t>Sayı :</w:t>
            </w:r>
            <w:proofErr w:type="gramEnd"/>
            <w:r w:rsidRPr="00BB4CEA">
              <w:rPr>
                <w:rFonts w:ascii="Arial" w:eastAsia="Times New Roman" w:hAnsi="Arial" w:cs="Arial"/>
                <w:sz w:val="16"/>
                <w:szCs w:val="16"/>
                <w:lang w:eastAsia="tr-TR"/>
              </w:rPr>
              <w:t xml:space="preserve"> 31086</w:t>
            </w:r>
          </w:p>
        </w:tc>
      </w:tr>
      <w:tr w:rsidR="00BB4CEA" w:rsidRPr="00BB4CEA" w14:paraId="4E7465CB" w14:textId="77777777">
        <w:trPr>
          <w:trHeight w:val="480"/>
          <w:jc w:val="center"/>
        </w:trPr>
        <w:tc>
          <w:tcPr>
            <w:tcW w:w="8789" w:type="dxa"/>
            <w:gridSpan w:val="3"/>
            <w:vAlign w:val="center"/>
            <w:hideMark/>
          </w:tcPr>
          <w:p w14:paraId="499AB090" w14:textId="77777777" w:rsidR="00BB4CEA" w:rsidRPr="00BB4CEA" w:rsidRDefault="00BB4CEA" w:rsidP="00BB4CEA">
            <w:pPr>
              <w:spacing w:before="100" w:beforeAutospacing="1" w:after="100" w:afterAutospacing="1" w:line="240" w:lineRule="auto"/>
              <w:jc w:val="center"/>
              <w:rPr>
                <w:rFonts w:ascii="Arial" w:eastAsia="Times New Roman" w:hAnsi="Arial" w:cs="Arial"/>
                <w:b/>
                <w:color w:val="000080"/>
                <w:sz w:val="18"/>
                <w:szCs w:val="18"/>
                <w:lang w:eastAsia="tr-TR"/>
              </w:rPr>
            </w:pPr>
            <w:r w:rsidRPr="00BB4CEA">
              <w:rPr>
                <w:rFonts w:ascii="Arial" w:eastAsia="Times New Roman" w:hAnsi="Arial" w:cs="Arial"/>
                <w:b/>
                <w:color w:val="000080"/>
                <w:sz w:val="18"/>
                <w:szCs w:val="18"/>
                <w:lang w:eastAsia="tr-TR"/>
              </w:rPr>
              <w:t>YÖNETMELİK</w:t>
            </w:r>
          </w:p>
        </w:tc>
      </w:tr>
      <w:tr w:rsidR="00BB4CEA" w:rsidRPr="00BB4CEA" w14:paraId="7A2EF9E5" w14:textId="77777777">
        <w:trPr>
          <w:trHeight w:val="480"/>
          <w:jc w:val="center"/>
        </w:trPr>
        <w:tc>
          <w:tcPr>
            <w:tcW w:w="8789" w:type="dxa"/>
            <w:gridSpan w:val="3"/>
            <w:vAlign w:val="center"/>
            <w:hideMark/>
          </w:tcPr>
          <w:p w14:paraId="627202A6" w14:textId="45421FC9" w:rsid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Ticaret Bakanlığından:</w:t>
            </w:r>
          </w:p>
          <w:p w14:paraId="14CA32B8"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p>
          <w:p w14:paraId="068E7F0C" w14:textId="2C08885F" w:rsidR="00BB4CEA" w:rsidRDefault="00BB4CEA" w:rsidP="00BB4CEA">
            <w:pPr>
              <w:tabs>
                <w:tab w:val="left" w:pos="566"/>
              </w:tabs>
              <w:spacing w:after="0" w:line="240" w:lineRule="exact"/>
              <w:jc w:val="center"/>
              <w:rPr>
                <w:rFonts w:ascii="Times New Roman" w:eastAsia="Times New Roman" w:hAnsi="Times New Roman" w:cs="Times New Roman"/>
                <w:b/>
                <w:sz w:val="18"/>
                <w:szCs w:val="18"/>
                <w:lang w:eastAsia="tr-TR"/>
              </w:rPr>
            </w:pPr>
            <w:r w:rsidRPr="00BB4CEA">
              <w:rPr>
                <w:rFonts w:ascii="Times New Roman" w:eastAsia="Times New Roman" w:hAnsi="Times New Roman" w:cs="Times New Roman"/>
                <w:b/>
                <w:sz w:val="18"/>
                <w:szCs w:val="18"/>
                <w:lang w:eastAsia="tr-TR"/>
              </w:rPr>
              <w:t>GÜMRÜK YÖNETMELİĞİNDE DEĞİŞİKLİK YAPILMASINA</w:t>
            </w:r>
            <w:r>
              <w:rPr>
                <w:rFonts w:ascii="Times New Roman" w:eastAsia="Times New Roman" w:hAnsi="Times New Roman" w:cs="Times New Roman"/>
                <w:b/>
                <w:sz w:val="18"/>
                <w:szCs w:val="18"/>
                <w:lang w:eastAsia="tr-TR"/>
              </w:rPr>
              <w:t xml:space="preserve"> </w:t>
            </w:r>
            <w:r w:rsidRPr="00BB4CEA">
              <w:rPr>
                <w:rFonts w:ascii="Times New Roman" w:eastAsia="Times New Roman" w:hAnsi="Times New Roman" w:cs="Times New Roman"/>
                <w:b/>
                <w:sz w:val="18"/>
                <w:szCs w:val="18"/>
                <w:lang w:eastAsia="tr-TR"/>
              </w:rPr>
              <w:t>DAİR YÖNETMELİK</w:t>
            </w:r>
          </w:p>
          <w:p w14:paraId="5E6481F2"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b/>
                <w:sz w:val="18"/>
                <w:szCs w:val="18"/>
                <w:lang w:eastAsia="tr-TR"/>
              </w:rPr>
            </w:pPr>
          </w:p>
          <w:p w14:paraId="23ACAD2D"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b/>
                <w:sz w:val="18"/>
                <w:szCs w:val="18"/>
                <w:lang w:eastAsia="tr-TR"/>
              </w:rPr>
              <w:t>MADDE 1 –</w:t>
            </w:r>
            <w:r w:rsidRPr="00BB4CEA">
              <w:rPr>
                <w:rFonts w:ascii="Times New Roman" w:eastAsia="Times New Roman" w:hAnsi="Times New Roman" w:cs="Times New Roman"/>
                <w:sz w:val="18"/>
                <w:szCs w:val="18"/>
                <w:lang w:eastAsia="tr-TR"/>
              </w:rPr>
              <w:t xml:space="preserve"> 7/10/2009 tarihli ve 27369 mükerrer sayılı Resmî </w:t>
            </w:r>
            <w:proofErr w:type="spellStart"/>
            <w:r w:rsidRPr="00BB4CEA">
              <w:rPr>
                <w:rFonts w:ascii="Times New Roman" w:eastAsia="Times New Roman" w:hAnsi="Times New Roman" w:cs="Times New Roman"/>
                <w:sz w:val="18"/>
                <w:szCs w:val="18"/>
                <w:lang w:eastAsia="tr-TR"/>
              </w:rPr>
              <w:t>Gazete’de</w:t>
            </w:r>
            <w:proofErr w:type="spellEnd"/>
            <w:r w:rsidRPr="00BB4CEA">
              <w:rPr>
                <w:rFonts w:ascii="Times New Roman" w:eastAsia="Times New Roman" w:hAnsi="Times New Roman" w:cs="Times New Roman"/>
                <w:sz w:val="18"/>
                <w:szCs w:val="18"/>
                <w:lang w:eastAsia="tr-TR"/>
              </w:rPr>
              <w:t xml:space="preserve"> yayımlanan Gümrük Yönetmeliğinin </w:t>
            </w:r>
            <w:proofErr w:type="gramStart"/>
            <w:r w:rsidRPr="00BB4CEA">
              <w:rPr>
                <w:rFonts w:ascii="Times New Roman" w:eastAsia="Times New Roman" w:hAnsi="Times New Roman" w:cs="Times New Roman"/>
                <w:sz w:val="18"/>
                <w:szCs w:val="18"/>
                <w:lang w:eastAsia="tr-TR"/>
              </w:rPr>
              <w:t>24 üncü</w:t>
            </w:r>
            <w:proofErr w:type="gramEnd"/>
            <w:r w:rsidRPr="00BB4CEA">
              <w:rPr>
                <w:rFonts w:ascii="Times New Roman" w:eastAsia="Times New Roman" w:hAnsi="Times New Roman" w:cs="Times New Roman"/>
                <w:sz w:val="18"/>
                <w:szCs w:val="18"/>
                <w:lang w:eastAsia="tr-TR"/>
              </w:rPr>
              <w:t xml:space="preserve"> maddesinin birinci fıkrasının (b) bendinde yer alan “bir ay içinde” ibaresi “bir yıl içinde ortalama” şeklinde değiştirilmiştir.</w:t>
            </w:r>
          </w:p>
          <w:p w14:paraId="327C6B91"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b/>
                <w:sz w:val="18"/>
                <w:szCs w:val="18"/>
                <w:lang w:eastAsia="tr-TR"/>
              </w:rPr>
              <w:t>MADDE 2 –</w:t>
            </w:r>
            <w:r w:rsidRPr="00BB4CEA">
              <w:rPr>
                <w:rFonts w:ascii="Times New Roman" w:eastAsia="Times New Roman" w:hAnsi="Times New Roman" w:cs="Times New Roman"/>
                <w:sz w:val="18"/>
                <w:szCs w:val="18"/>
                <w:lang w:eastAsia="tr-TR"/>
              </w:rPr>
              <w:t xml:space="preserve"> Aynı Yönetmeliğin </w:t>
            </w:r>
            <w:proofErr w:type="gramStart"/>
            <w:r w:rsidRPr="00BB4CEA">
              <w:rPr>
                <w:rFonts w:ascii="Times New Roman" w:eastAsia="Times New Roman" w:hAnsi="Times New Roman" w:cs="Times New Roman"/>
                <w:sz w:val="18"/>
                <w:szCs w:val="18"/>
                <w:lang w:eastAsia="tr-TR"/>
              </w:rPr>
              <w:t xml:space="preserve">26 </w:t>
            </w:r>
            <w:proofErr w:type="spellStart"/>
            <w:r w:rsidRPr="00BB4CEA">
              <w:rPr>
                <w:rFonts w:ascii="Times New Roman" w:eastAsia="Times New Roman" w:hAnsi="Times New Roman" w:cs="Times New Roman"/>
                <w:sz w:val="18"/>
                <w:szCs w:val="18"/>
                <w:lang w:eastAsia="tr-TR"/>
              </w:rPr>
              <w:t>ncı</w:t>
            </w:r>
            <w:proofErr w:type="spellEnd"/>
            <w:proofErr w:type="gramEnd"/>
            <w:r w:rsidRPr="00BB4CEA">
              <w:rPr>
                <w:rFonts w:ascii="Times New Roman" w:eastAsia="Times New Roman" w:hAnsi="Times New Roman" w:cs="Times New Roman"/>
                <w:sz w:val="18"/>
                <w:szCs w:val="18"/>
                <w:lang w:eastAsia="tr-TR"/>
              </w:rPr>
              <w:t xml:space="preserve"> maddesinin ikinci fıkrası aşağıdaki şekilde değiştirilmiştir.</w:t>
            </w:r>
          </w:p>
          <w:p w14:paraId="6A3779CE"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 xml:space="preserve">“(2) Onaylanmış kişi statü belgesinin düzenlenme tarihini takip eden on iki aylık dönem içinde </w:t>
            </w:r>
            <w:proofErr w:type="gramStart"/>
            <w:r w:rsidRPr="00BB4CEA">
              <w:rPr>
                <w:rFonts w:ascii="Times New Roman" w:eastAsia="Times New Roman" w:hAnsi="Times New Roman" w:cs="Times New Roman"/>
                <w:sz w:val="18"/>
                <w:szCs w:val="18"/>
                <w:lang w:eastAsia="tr-TR"/>
              </w:rPr>
              <w:t>23 üncü</w:t>
            </w:r>
            <w:proofErr w:type="gramEnd"/>
            <w:r w:rsidRPr="00BB4CEA">
              <w:rPr>
                <w:rFonts w:ascii="Times New Roman" w:eastAsia="Times New Roman" w:hAnsi="Times New Roman" w:cs="Times New Roman"/>
                <w:sz w:val="18"/>
                <w:szCs w:val="18"/>
                <w:lang w:eastAsia="tr-TR"/>
              </w:rPr>
              <w:t xml:space="preserve"> maddenin birinci fıkrasının (b), (c) ve (ç) bentlerinde veya belgenin geçerlilik süresi içinde aynı fıkranın diğer bentlerinde belirtilen genel koşullardan herhangi birinin veya 24 üncü maddenin birinci fıkrasının (b) bendinde belirtilen özel koşulun ortadan kalktığının öğrenilmesi ya da belge sahibince talep edilmesi halinde, onaylanmış kişi statü belgesi geri alınır.”</w:t>
            </w:r>
          </w:p>
          <w:p w14:paraId="6D48D5C2"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b/>
                <w:sz w:val="18"/>
                <w:szCs w:val="18"/>
                <w:lang w:eastAsia="tr-TR"/>
              </w:rPr>
              <w:t>MADDE 3 –</w:t>
            </w:r>
            <w:r w:rsidRPr="00BB4CEA">
              <w:rPr>
                <w:rFonts w:ascii="Times New Roman" w:eastAsia="Times New Roman" w:hAnsi="Times New Roman" w:cs="Times New Roman"/>
                <w:sz w:val="18"/>
                <w:szCs w:val="18"/>
                <w:lang w:eastAsia="tr-TR"/>
              </w:rPr>
              <w:t xml:space="preserve"> Aynı Yönetmeliğin 38 inci maddesinin ikinci ve üçüncü fıkraları aşağıdaki şekilde değiştirilmiştir.</w:t>
            </w:r>
          </w:p>
          <w:p w14:paraId="1E3D7255"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 Menşe şahadetnamesinin sonradan ibraz edileceğinin serbest dolaşıma giriş beyannamesinde belirtilmesi veya ibraz edilen menşe şahadetnamesinin şekil veya muhteva itibarıyla yanlış veya eksik bilgi taşıması nedeniyle gümrük idaresince kabul edilmemesi halinde; menşe esaslı ticaret politikası önlemleri, ilave gümrük vergisi veya ek mali yükümlülük gibi diğer mali yükümlülükler nakit teminata bağlanmak suretiyle usulüne uygun bir menşe şahadetnamesi ibrazı için beyannamenin tescil tarihinden itibaren altı aylık süre verilir. Mücbir sebep halleri saklı kalmak ve bitiminden önce başvurmak kaydıyla bu süre gümrük idare amirince en fazla otuz gün uzatılabilir. Süresi içinde usulüne uygun olarak düzenlenmiş menşe şahadetnamesinin ibrazı halinde alınan teminat iade edilir. Menşe şahadetnamesinin kabul edilmemesi halinde ise alınan teminat irat kaydedilir.</w:t>
            </w:r>
          </w:p>
          <w:p w14:paraId="3657EE49"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(3) İkinci fıkrada belirtilen haller dışında, menşe esaslı ticaret politikası önlemleri, ilave gümrük vergisi veya ek mali yükümlülük gibi diğer mali yükümlülüklerin beyan edilerek ödenmesi halinde, beyannamenin tescil tarihinden itibaren altı aylık süreyi aşmamak üzere menşe şahadetnamesi ile gümrük idaresine başvurulması halinde, tahsil edilen tutar geri verilir. Mücbir sebep halleri saklı kalmak ve bitiminden önce başvurmak kaydıyla bu süre gümrük idare amirince en fazla otuz gün uzatılabilir.”</w:t>
            </w:r>
          </w:p>
          <w:p w14:paraId="665D4454"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b/>
                <w:sz w:val="18"/>
                <w:szCs w:val="18"/>
                <w:lang w:eastAsia="tr-TR"/>
              </w:rPr>
              <w:t>MADDE 4 –</w:t>
            </w:r>
            <w:r w:rsidRPr="00BB4CEA">
              <w:rPr>
                <w:rFonts w:ascii="Times New Roman" w:eastAsia="Times New Roman" w:hAnsi="Times New Roman" w:cs="Times New Roman"/>
                <w:sz w:val="18"/>
                <w:szCs w:val="18"/>
                <w:lang w:eastAsia="tr-TR"/>
              </w:rPr>
              <w:t xml:space="preserve"> Aynı Yönetmeliğin 41 inci maddesinin üçüncü fıkrasında yer alan “emanet hesabına alınmak veya” ibaresi yürürlükten kaldırılmıştır.</w:t>
            </w:r>
          </w:p>
          <w:p w14:paraId="2313343E"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b/>
                <w:sz w:val="18"/>
                <w:szCs w:val="18"/>
                <w:lang w:eastAsia="tr-TR"/>
              </w:rPr>
              <w:t>MADDE 5 –</w:t>
            </w:r>
            <w:r w:rsidRPr="00BB4CEA">
              <w:rPr>
                <w:rFonts w:ascii="Times New Roman" w:eastAsia="Times New Roman" w:hAnsi="Times New Roman" w:cs="Times New Roman"/>
                <w:sz w:val="18"/>
                <w:szCs w:val="18"/>
                <w:lang w:eastAsia="tr-TR"/>
              </w:rPr>
              <w:t xml:space="preserve"> Aynı Yönetmeliğin </w:t>
            </w:r>
            <w:proofErr w:type="gramStart"/>
            <w:r w:rsidRPr="00BB4CEA">
              <w:rPr>
                <w:rFonts w:ascii="Times New Roman" w:eastAsia="Times New Roman" w:hAnsi="Times New Roman" w:cs="Times New Roman"/>
                <w:sz w:val="18"/>
                <w:szCs w:val="18"/>
                <w:lang w:eastAsia="tr-TR"/>
              </w:rPr>
              <w:t>94 üncü</w:t>
            </w:r>
            <w:proofErr w:type="gramEnd"/>
            <w:r w:rsidRPr="00BB4CEA">
              <w:rPr>
                <w:rFonts w:ascii="Times New Roman" w:eastAsia="Times New Roman" w:hAnsi="Times New Roman" w:cs="Times New Roman"/>
                <w:sz w:val="18"/>
                <w:szCs w:val="18"/>
                <w:lang w:eastAsia="tr-TR"/>
              </w:rPr>
              <w:t xml:space="preserve"> maddesi aşağıdaki şekilde değiştirilmiştir.</w:t>
            </w:r>
          </w:p>
          <w:p w14:paraId="32C7ED51"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w:t>
            </w:r>
            <w:r w:rsidRPr="00BB4CEA">
              <w:rPr>
                <w:rFonts w:ascii="Times New Roman" w:eastAsia="Times New Roman" w:hAnsi="Times New Roman" w:cs="Times New Roman"/>
                <w:b/>
                <w:sz w:val="18"/>
                <w:szCs w:val="18"/>
                <w:lang w:eastAsia="tr-TR"/>
              </w:rPr>
              <w:t>MADDE 94 –</w:t>
            </w:r>
            <w:r w:rsidRPr="00BB4CEA">
              <w:rPr>
                <w:rFonts w:ascii="Times New Roman" w:eastAsia="Times New Roman" w:hAnsi="Times New Roman" w:cs="Times New Roman"/>
                <w:sz w:val="18"/>
                <w:szCs w:val="18"/>
                <w:lang w:eastAsia="tr-TR"/>
              </w:rPr>
              <w:t xml:space="preserve"> (1) Gümrük işlemlerinin sistem üzerinde tamamlandığının anlaşılması üzerine bilgisayar sisteminde çıkış onayı verilerek eşya sahibinin, temsilcisinin veya eşya sahibi tarafından eşyayı teslim almak için vekâlet verilmiş diğer kişilerin eşyayı geçici depolama yerinden çıkarmasına izin verilir.” </w:t>
            </w:r>
          </w:p>
          <w:p w14:paraId="3AE7F825"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b/>
                <w:sz w:val="18"/>
                <w:szCs w:val="18"/>
                <w:lang w:eastAsia="tr-TR"/>
              </w:rPr>
              <w:t>MADDE 6 –</w:t>
            </w:r>
            <w:r w:rsidRPr="00BB4CEA">
              <w:rPr>
                <w:rFonts w:ascii="Times New Roman" w:eastAsia="Times New Roman" w:hAnsi="Times New Roman" w:cs="Times New Roman"/>
                <w:sz w:val="18"/>
                <w:szCs w:val="18"/>
                <w:lang w:eastAsia="tr-TR"/>
              </w:rPr>
              <w:t xml:space="preserve"> Aynı Yönetmeliğin </w:t>
            </w:r>
            <w:proofErr w:type="gramStart"/>
            <w:r w:rsidRPr="00BB4CEA">
              <w:rPr>
                <w:rFonts w:ascii="Times New Roman" w:eastAsia="Times New Roman" w:hAnsi="Times New Roman" w:cs="Times New Roman"/>
                <w:sz w:val="18"/>
                <w:szCs w:val="18"/>
                <w:lang w:eastAsia="tr-TR"/>
              </w:rPr>
              <w:t xml:space="preserve">97 </w:t>
            </w:r>
            <w:proofErr w:type="spellStart"/>
            <w:r w:rsidRPr="00BB4CEA">
              <w:rPr>
                <w:rFonts w:ascii="Times New Roman" w:eastAsia="Times New Roman" w:hAnsi="Times New Roman" w:cs="Times New Roman"/>
                <w:sz w:val="18"/>
                <w:szCs w:val="18"/>
                <w:lang w:eastAsia="tr-TR"/>
              </w:rPr>
              <w:t>nci</w:t>
            </w:r>
            <w:proofErr w:type="spellEnd"/>
            <w:proofErr w:type="gramEnd"/>
            <w:r w:rsidRPr="00BB4CEA">
              <w:rPr>
                <w:rFonts w:ascii="Times New Roman" w:eastAsia="Times New Roman" w:hAnsi="Times New Roman" w:cs="Times New Roman"/>
                <w:sz w:val="18"/>
                <w:szCs w:val="18"/>
                <w:lang w:eastAsia="tr-TR"/>
              </w:rPr>
              <w:t xml:space="preserve"> maddesinin üçüncü fıkrasının (b) bendinde yer alan “%20 fazlasıyla” ibaresi yürürlükten kaldırılmıştır.</w:t>
            </w:r>
          </w:p>
          <w:p w14:paraId="7027745D"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b/>
                <w:sz w:val="18"/>
                <w:szCs w:val="18"/>
                <w:lang w:eastAsia="tr-TR"/>
              </w:rPr>
              <w:t>MADDE 7 –</w:t>
            </w:r>
            <w:r w:rsidRPr="00BB4CEA">
              <w:rPr>
                <w:rFonts w:ascii="Times New Roman" w:eastAsia="Times New Roman" w:hAnsi="Times New Roman" w:cs="Times New Roman"/>
                <w:sz w:val="18"/>
                <w:szCs w:val="18"/>
                <w:lang w:eastAsia="tr-TR"/>
              </w:rPr>
              <w:t xml:space="preserve"> Aynı Yönetmeliğin 115 inci maddesinin birinci fıkrasının (e) bendinde yer alan “Eşyanın gümrük tarife istatistik pozisyonu” ibaresi “Eşyanın tanımı” şeklinde değiştirilmiştir.</w:t>
            </w:r>
          </w:p>
          <w:p w14:paraId="34A7F438"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b/>
                <w:sz w:val="18"/>
                <w:szCs w:val="18"/>
                <w:lang w:eastAsia="tr-TR"/>
              </w:rPr>
              <w:t>MADDE 8 –</w:t>
            </w:r>
            <w:r w:rsidRPr="00BB4CEA">
              <w:rPr>
                <w:rFonts w:ascii="Times New Roman" w:eastAsia="Times New Roman" w:hAnsi="Times New Roman" w:cs="Times New Roman"/>
                <w:sz w:val="18"/>
                <w:szCs w:val="18"/>
                <w:lang w:eastAsia="tr-TR"/>
              </w:rPr>
              <w:t xml:space="preserve"> Aynı Yönetmeliğin 131 inci maddesinin birinci fıkrasında yer alan “CPD Karnesi” ibaresinden sonra gelmek üzere “, Yolcu Beraberi Numune, Sergi ve Fuar Eşyası Beyan Formu” ibaresi eklenmiştir.</w:t>
            </w:r>
          </w:p>
          <w:p w14:paraId="2A50D97E"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b/>
                <w:sz w:val="18"/>
                <w:szCs w:val="18"/>
                <w:lang w:eastAsia="tr-TR"/>
              </w:rPr>
              <w:t>MADDE 9 –</w:t>
            </w:r>
            <w:r w:rsidRPr="00BB4CEA">
              <w:rPr>
                <w:rFonts w:ascii="Times New Roman" w:eastAsia="Times New Roman" w:hAnsi="Times New Roman" w:cs="Times New Roman"/>
                <w:sz w:val="18"/>
                <w:szCs w:val="18"/>
                <w:lang w:eastAsia="tr-TR"/>
              </w:rPr>
              <w:t xml:space="preserve"> Aynı Yönetmeliğin 169 uncu maddesinin ikinci fıkrasının sonuna aşağıdaki cümle eklenmiştir.</w:t>
            </w:r>
          </w:p>
          <w:p w14:paraId="7AB485BF" w14:textId="77777777" w:rsidR="00BB4CEA" w:rsidRPr="00BB4CEA" w:rsidRDefault="00BB4CEA" w:rsidP="00BB4CEA">
            <w:pPr>
              <w:tabs>
                <w:tab w:val="left" w:pos="566"/>
              </w:tabs>
              <w:spacing w:after="0" w:line="240" w:lineRule="exact"/>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“Numunelik eşya ve modellerin yolcu beraberinde gelmesi durumunda, 131 inci maddede düzenlenen ve kapsamı Bakanlıkça belirlenen Yolcu Beraberi Numune, Sergi ve Fuar Eşyası Beyan Formu ile beyan yapılabilir.”</w:t>
            </w:r>
          </w:p>
          <w:p w14:paraId="7A7BDB75"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b/>
                <w:sz w:val="18"/>
                <w:szCs w:val="18"/>
                <w:lang w:eastAsia="tr-TR"/>
              </w:rPr>
              <w:t>MADDE 10 –</w:t>
            </w:r>
            <w:r w:rsidRPr="00BB4CEA">
              <w:rPr>
                <w:rFonts w:ascii="Times New Roman" w:eastAsia="Times New Roman" w:hAnsi="Times New Roman" w:cs="Times New Roman"/>
                <w:sz w:val="18"/>
                <w:szCs w:val="18"/>
                <w:lang w:eastAsia="tr-TR"/>
              </w:rPr>
              <w:t xml:space="preserve"> Aynı Yönetmeliğin 175 inci maddesinin birinci fıkrasına aşağıdaki bent eklenmiştir.</w:t>
            </w:r>
          </w:p>
          <w:p w14:paraId="7C9F0712"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w:t>
            </w:r>
            <w:proofErr w:type="gramStart"/>
            <w:r w:rsidRPr="00BB4CEA">
              <w:rPr>
                <w:rFonts w:ascii="Times New Roman" w:eastAsia="Times New Roman" w:hAnsi="Times New Roman" w:cs="Times New Roman"/>
                <w:sz w:val="18"/>
                <w:szCs w:val="18"/>
                <w:lang w:eastAsia="tr-TR"/>
              </w:rPr>
              <w:t>c</w:t>
            </w:r>
            <w:proofErr w:type="gramEnd"/>
            <w:r w:rsidRPr="00BB4CEA">
              <w:rPr>
                <w:rFonts w:ascii="Times New Roman" w:eastAsia="Times New Roman" w:hAnsi="Times New Roman" w:cs="Times New Roman"/>
                <w:sz w:val="18"/>
                <w:szCs w:val="18"/>
                <w:lang w:eastAsia="tr-TR"/>
              </w:rPr>
              <w:t>) Türk Parası Kıymetini Koruma Hakkında 32 Sayılı Karar ile belirlenen yolcu beraberinde yurda getirilen standart işlenmemiş altın.”</w:t>
            </w:r>
          </w:p>
          <w:p w14:paraId="7BDF2935"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b/>
                <w:sz w:val="18"/>
                <w:szCs w:val="18"/>
                <w:lang w:eastAsia="tr-TR"/>
              </w:rPr>
              <w:t>MADDE 11 –</w:t>
            </w:r>
            <w:r w:rsidRPr="00BB4CEA">
              <w:rPr>
                <w:rFonts w:ascii="Times New Roman" w:eastAsia="Times New Roman" w:hAnsi="Times New Roman" w:cs="Times New Roman"/>
                <w:sz w:val="18"/>
                <w:szCs w:val="18"/>
                <w:lang w:eastAsia="tr-TR"/>
              </w:rPr>
              <w:t xml:space="preserve"> Aynı Yönetmeliğin 178 inci maddesinin birinci fıkrası aşağıdaki şekilde değiştirilmiştir.</w:t>
            </w:r>
          </w:p>
          <w:p w14:paraId="3B3CD735"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 xml:space="preserve">“(1) 175 ila </w:t>
            </w:r>
            <w:proofErr w:type="gramStart"/>
            <w:r w:rsidRPr="00BB4CEA">
              <w:rPr>
                <w:rFonts w:ascii="Times New Roman" w:eastAsia="Times New Roman" w:hAnsi="Times New Roman" w:cs="Times New Roman"/>
                <w:sz w:val="18"/>
                <w:szCs w:val="18"/>
                <w:lang w:eastAsia="tr-TR"/>
              </w:rPr>
              <w:t xml:space="preserve">177 </w:t>
            </w:r>
            <w:proofErr w:type="spellStart"/>
            <w:r w:rsidRPr="00BB4CEA">
              <w:rPr>
                <w:rFonts w:ascii="Times New Roman" w:eastAsia="Times New Roman" w:hAnsi="Times New Roman" w:cs="Times New Roman"/>
                <w:sz w:val="18"/>
                <w:szCs w:val="18"/>
                <w:lang w:eastAsia="tr-TR"/>
              </w:rPr>
              <w:t>nci</w:t>
            </w:r>
            <w:proofErr w:type="spellEnd"/>
            <w:proofErr w:type="gramEnd"/>
            <w:r w:rsidRPr="00BB4CEA">
              <w:rPr>
                <w:rFonts w:ascii="Times New Roman" w:eastAsia="Times New Roman" w:hAnsi="Times New Roman" w:cs="Times New Roman"/>
                <w:sz w:val="18"/>
                <w:szCs w:val="18"/>
                <w:lang w:eastAsia="tr-TR"/>
              </w:rPr>
              <w:t xml:space="preserve"> maddelerde yer alan eşyanın iki hat sisteminin çalıştığı gümrük idarelerinde yeşil veya “beyana tabi eşyam yoktur” hattından geçirilmesi, hat sisteminin çalışmadığı bir gümrük idaresinden beyan yapılmaksızın geçirilmesi, EK 22/A’da yer alan formla veya 175 inci maddenin birinci fıkrasının (c) bendine münhasır olmak üzere Bakanlıkça belirlenecek form ile yapılan beyan başka bir tasarruf yoluyla beyandır.”</w:t>
            </w:r>
          </w:p>
          <w:p w14:paraId="2818D6F6"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b/>
                <w:sz w:val="18"/>
                <w:szCs w:val="18"/>
                <w:lang w:eastAsia="tr-TR"/>
              </w:rPr>
              <w:t>MADDE 12 –</w:t>
            </w:r>
            <w:r w:rsidRPr="00BB4CEA">
              <w:rPr>
                <w:rFonts w:ascii="Times New Roman" w:eastAsia="Times New Roman" w:hAnsi="Times New Roman" w:cs="Times New Roman"/>
                <w:sz w:val="18"/>
                <w:szCs w:val="18"/>
                <w:lang w:eastAsia="tr-TR"/>
              </w:rPr>
              <w:t xml:space="preserve"> Aynı Yönetmeliğin 181 inci maddesinin birinci ve sekizinci fıkralarında yer alan “uygunluk belgesine” ibarelerinden sonra gelmek üzere “veya bu belgeler yerine geçen bilgiye” ibareleri eklenmiş, dördüncü fıkrasının (b) ve (c) bentleri aşağıdaki şekilde değiştirilmiş ve aynı fıkraya aşağıdaki bent eklenmiş, onuncu fıkrasının (a), (c) ve (ç) bentleri aşağıdaki şekilde değiştirilmiş, aynı maddeye onuncu fıkradan sonra gelmek üzere aşağıdaki on birinci ve on ikinci fıkralar eklenmiş ve diğer fıkra buna göre teselsül ettirilmiştir.</w:t>
            </w:r>
          </w:p>
          <w:p w14:paraId="5BFB5283"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w:t>
            </w:r>
            <w:proofErr w:type="gramStart"/>
            <w:r w:rsidRPr="00BB4CEA">
              <w:rPr>
                <w:rFonts w:ascii="Times New Roman" w:eastAsia="Times New Roman" w:hAnsi="Times New Roman" w:cs="Times New Roman"/>
                <w:sz w:val="18"/>
                <w:szCs w:val="18"/>
                <w:lang w:eastAsia="tr-TR"/>
              </w:rPr>
              <w:t>b</w:t>
            </w:r>
            <w:proofErr w:type="gramEnd"/>
            <w:r w:rsidRPr="00BB4CEA">
              <w:rPr>
                <w:rFonts w:ascii="Times New Roman" w:eastAsia="Times New Roman" w:hAnsi="Times New Roman" w:cs="Times New Roman"/>
                <w:sz w:val="18"/>
                <w:szCs w:val="18"/>
                <w:lang w:eastAsia="tr-TR"/>
              </w:rPr>
              <w:t>) İlgili kurumlarca yapılacak kontrol sonuçlarını içerir gümrük idaresine ibrazı veya beyanı zorunlu olan belge veya bu belge yerine geçen bilgi, gümrük beyannamesinin 44 no.lu kutusuna kaydedilir. Altıncı fıkra hariç, bu madde kapsamında yapılacak ithalat ve ihracat kontrollerinin yerine getirilmesinden yükümlü sorumludur. Bakanlıkça belirlenen haller hariç olmak üzere, bir belge veya bu belge yerine geçen bilginin ibraz ya da beyan edilmediği durumlarda yükümlü beyanı esas alınarak gümrük idarelerince herhangi bir belge aranmaz.</w:t>
            </w:r>
          </w:p>
          <w:p w14:paraId="53995FCE"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 xml:space="preserve">c) Tam beyanlı yaygın basitleştirilmiş usule tabi tutulacak eşyaya ilişkin işlemler saklı kalmak üzere, yapılan beyanın aksine, beyanın kontrolü sonucunda eşyanın ilgili kurumun ithalat kontrolünü gerektirmesi durumunda, gümrük </w:t>
            </w:r>
            <w:r w:rsidRPr="00BB4CEA">
              <w:rPr>
                <w:rFonts w:ascii="Times New Roman" w:eastAsia="Times New Roman" w:hAnsi="Times New Roman" w:cs="Times New Roman"/>
                <w:sz w:val="18"/>
                <w:szCs w:val="18"/>
                <w:lang w:eastAsia="tr-TR"/>
              </w:rPr>
              <w:lastRenderedPageBreak/>
              <w:t>beyannamesinin tescilinde ibrazı ya da beyanı gereken belgeler veya bu belgeler yerine geçen bilgiler tescil işleminden sonra da ibraz ya da beyan edilebilir.”</w:t>
            </w:r>
          </w:p>
          <w:p w14:paraId="3DFD311C"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“e) Bu fıkra kapsamında diğer kurumların kontrolüne tabi eşyanın serbest dolaşıma girebilmesi için gerekli olan lisans, izin, uygunluk belgesi ya da bu belgeler yerine geçen bilginin sonradan ibraz ya da beyan edileceğinin beyannamenin 44 no.lu kutusuna kaydedilmesi koşuluyla, tam beyanlı yaygın basitleştirilmiş usulden yararlanılması ve ilgili kurumca beyanname tescilinden sonra yapılan denetimin olumsuz sonuçlanması halinde, beyanname iptal edilerek (ç) bendinde belirtilen şekilde işlem yapılır.”</w:t>
            </w:r>
          </w:p>
          <w:p w14:paraId="3551DFC1"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w:t>
            </w:r>
            <w:proofErr w:type="gramStart"/>
            <w:r w:rsidRPr="00BB4CEA">
              <w:rPr>
                <w:rFonts w:ascii="Times New Roman" w:eastAsia="Times New Roman" w:hAnsi="Times New Roman" w:cs="Times New Roman"/>
                <w:sz w:val="18"/>
                <w:szCs w:val="18"/>
                <w:lang w:eastAsia="tr-TR"/>
              </w:rPr>
              <w:t>a</w:t>
            </w:r>
            <w:proofErr w:type="gramEnd"/>
            <w:r w:rsidRPr="00BB4CEA">
              <w:rPr>
                <w:rFonts w:ascii="Times New Roman" w:eastAsia="Times New Roman" w:hAnsi="Times New Roman" w:cs="Times New Roman"/>
                <w:sz w:val="18"/>
                <w:szCs w:val="18"/>
                <w:lang w:eastAsia="tr-TR"/>
              </w:rPr>
              <w:t>) İthalat ve ihracat kontrollerine konu eşyanın denetim sonuçlarını gösteren ve 114 üncü madde uyarınca belirlenen belgeler veya bu belgeler yerine geçen bilgilerin beyannameye kaydedilmesi zorunludur.”</w:t>
            </w:r>
          </w:p>
          <w:p w14:paraId="2101CE20"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w:t>
            </w:r>
            <w:proofErr w:type="gramStart"/>
            <w:r w:rsidRPr="00BB4CEA">
              <w:rPr>
                <w:rFonts w:ascii="Times New Roman" w:eastAsia="Times New Roman" w:hAnsi="Times New Roman" w:cs="Times New Roman"/>
                <w:sz w:val="18"/>
                <w:szCs w:val="18"/>
                <w:lang w:eastAsia="tr-TR"/>
              </w:rPr>
              <w:t>c</w:t>
            </w:r>
            <w:proofErr w:type="gramEnd"/>
            <w:r w:rsidRPr="00BB4CEA">
              <w:rPr>
                <w:rFonts w:ascii="Times New Roman" w:eastAsia="Times New Roman" w:hAnsi="Times New Roman" w:cs="Times New Roman"/>
                <w:sz w:val="18"/>
                <w:szCs w:val="18"/>
                <w:lang w:eastAsia="tr-TR"/>
              </w:rPr>
              <w:t>) Denetime ilişkin belgeler veya bu belgeler yerine geçen bilgilerin beyannamede yer almadığının, beyannamenin kapatılmasından veya eşyanın tesliminden sonra yapılan kontroller neticesinde anlaşılması durumunda ilgili kurum bilgilendirilir.</w:t>
            </w:r>
          </w:p>
          <w:p w14:paraId="5D4D6163"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ç) Yapılan yönlendirme veya bilgilendirme neticesinde; ilgili kurumca gerçekleştirilen denetimin olumsuz sonuçlandığının bildirilmesi veya eşyanın ithali ve ihracı, belli kuruluşların vereceği ve gümrük idaresine ibrazı veya beyanı zorunlu olan lisans, izin, uygunluk belgesi veya bu belgeler yerine geçen bilgiye tabi olan eşyanın denetlendiğine dair lisans, izin, uygunluk belgesi veya bu belgeler yerine geçen bilgi alınmadığı halde alınmış gibi gösterilmesi halinde Kanunun 235 inci maddesi hükümleri uygulanır.”</w:t>
            </w:r>
          </w:p>
          <w:p w14:paraId="7C9E02E8"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“(11) Kanunun 235 inci maddesinin birinci fıkrasının (a) bendinde belirtilen eşya, yükümlü talebi doğrultusunda, ithalinin yasak olduğunun yükümlüye bildirildiği tarihten itibaren otuz gün içinde mahrecine iade ya da ilgili kurum ya da kuruluşun uygun görüşü ile doğrudan üçüncü ülkeye transit edilir. Bu süre içerisinde mahrecine iade veya üçüncü ülkeye transit edilmeyen eşya, ihraç kaydıyla satış ya da masrafları sahibince karşılanmak koşuluyla imha suretiyle tasfiye edilmek üzere bulunduğu gümrük idaresine terk edilir.</w:t>
            </w:r>
          </w:p>
          <w:p w14:paraId="54E2665B"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(12) Kanunun 235 inci maddesinin birinci fıkrasının (a) ve (c) bentlerine göre idari para cezası uygulanan eşyanın bulunamaması halinde, eşyanın gümrüklenmiş değerinin kamuya geçirilmesine karar verilir.”</w:t>
            </w:r>
          </w:p>
          <w:p w14:paraId="0C7D9671"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b/>
                <w:sz w:val="18"/>
                <w:szCs w:val="18"/>
                <w:lang w:eastAsia="tr-TR"/>
              </w:rPr>
              <w:t>MADDE 13 –</w:t>
            </w:r>
            <w:r w:rsidRPr="00BB4CEA">
              <w:rPr>
                <w:rFonts w:ascii="Times New Roman" w:eastAsia="Times New Roman" w:hAnsi="Times New Roman" w:cs="Times New Roman"/>
                <w:sz w:val="18"/>
                <w:szCs w:val="18"/>
                <w:lang w:eastAsia="tr-TR"/>
              </w:rPr>
              <w:t xml:space="preserve"> Aynı Yönetmeliğin </w:t>
            </w:r>
            <w:proofErr w:type="gramStart"/>
            <w:r w:rsidRPr="00BB4CEA">
              <w:rPr>
                <w:rFonts w:ascii="Times New Roman" w:eastAsia="Times New Roman" w:hAnsi="Times New Roman" w:cs="Times New Roman"/>
                <w:sz w:val="18"/>
                <w:szCs w:val="18"/>
                <w:lang w:eastAsia="tr-TR"/>
              </w:rPr>
              <w:t xml:space="preserve">196 </w:t>
            </w:r>
            <w:proofErr w:type="spellStart"/>
            <w:r w:rsidRPr="00BB4CEA">
              <w:rPr>
                <w:rFonts w:ascii="Times New Roman" w:eastAsia="Times New Roman" w:hAnsi="Times New Roman" w:cs="Times New Roman"/>
                <w:sz w:val="18"/>
                <w:szCs w:val="18"/>
                <w:lang w:eastAsia="tr-TR"/>
              </w:rPr>
              <w:t>ncı</w:t>
            </w:r>
            <w:proofErr w:type="spellEnd"/>
            <w:proofErr w:type="gramEnd"/>
            <w:r w:rsidRPr="00BB4CEA">
              <w:rPr>
                <w:rFonts w:ascii="Times New Roman" w:eastAsia="Times New Roman" w:hAnsi="Times New Roman" w:cs="Times New Roman"/>
                <w:sz w:val="18"/>
                <w:szCs w:val="18"/>
                <w:lang w:eastAsia="tr-TR"/>
              </w:rPr>
              <w:t xml:space="preserve"> maddesinin ikinci fıkrasına aşağıdaki bent eklenmiştir.</w:t>
            </w:r>
          </w:p>
          <w:p w14:paraId="4901174F"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w:t>
            </w:r>
            <w:proofErr w:type="gramStart"/>
            <w:r w:rsidRPr="00BB4CEA">
              <w:rPr>
                <w:rFonts w:ascii="Times New Roman" w:eastAsia="Times New Roman" w:hAnsi="Times New Roman" w:cs="Times New Roman"/>
                <w:sz w:val="18"/>
                <w:szCs w:val="18"/>
                <w:lang w:eastAsia="tr-TR"/>
              </w:rPr>
              <w:t>d</w:t>
            </w:r>
            <w:proofErr w:type="gramEnd"/>
            <w:r w:rsidRPr="00BB4CEA">
              <w:rPr>
                <w:rFonts w:ascii="Times New Roman" w:eastAsia="Times New Roman" w:hAnsi="Times New Roman" w:cs="Times New Roman"/>
                <w:sz w:val="18"/>
                <w:szCs w:val="18"/>
                <w:lang w:eastAsia="tr-TR"/>
              </w:rPr>
              <w:t>) (b) bendinde belirtilen özellikleri taşıyan eşyanın tahlilinin gümrük laboratuvarında yapılamaması sebebiyle 201 inci maddenin birinci ve ikinci fıkraları kapsamında uygun görülen gümrük laboratuvarı dışındaki akredite laboratuvarlarda yaptırılması halinde, bu laboratuvarlarca düzenlenmiş olan ve beyanname tescil tarihi itibarıyla en fazla bir yıl öncesine dayanan tahlil raporlarına itibar edilerek, eşya yeniden laboratuvar tahliline gönderilmez. Ancak bilgisayar sistemi tarafından beyanın kontrolü türünün kırmızı hat tam muayene olarak belirlenmesi halinde, yükümlünün bu kolaylıktan yararlanmasına izin verilmez.”</w:t>
            </w:r>
          </w:p>
          <w:p w14:paraId="49E81C9F"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b/>
                <w:sz w:val="18"/>
                <w:szCs w:val="18"/>
                <w:lang w:eastAsia="tr-TR"/>
              </w:rPr>
              <w:t>MADDE 14 –</w:t>
            </w:r>
            <w:r w:rsidRPr="00BB4CEA">
              <w:rPr>
                <w:rFonts w:ascii="Times New Roman" w:eastAsia="Times New Roman" w:hAnsi="Times New Roman" w:cs="Times New Roman"/>
                <w:sz w:val="18"/>
                <w:szCs w:val="18"/>
                <w:lang w:eastAsia="tr-TR"/>
              </w:rPr>
              <w:t xml:space="preserve"> Aynı Yönetmeliğin 205 inci maddesinin dördüncü fıkrasının sonuna aşağıdaki cümleler eklenmiştir. </w:t>
            </w:r>
          </w:p>
          <w:p w14:paraId="689EE151" w14:textId="77777777" w:rsidR="00BB4CEA" w:rsidRPr="00BB4CEA" w:rsidRDefault="00BB4CEA" w:rsidP="00BB4CEA">
            <w:pPr>
              <w:tabs>
                <w:tab w:val="left" w:pos="566"/>
              </w:tabs>
              <w:spacing w:after="0" w:line="240" w:lineRule="exact"/>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“Ancak, (c) bendinin istisnası olarak, eşyanın aynı zamanda birden fazla ticaret politikası önlemi, ilave gümrük vergisi veya ek mali yükümlülük gibi diğer mali yükümlülüklere tabi olması ya da aynı düzenleme kapsamında ülkesine göre farklı oranların belirlenmiş olması durumunda menşe şahadetnamesi aranır. Menşe şahadetnamesi ibraz edilmemesi halinde, tahsil edilmesi gerekenlerden en yüksek tutarlar esas alınarak işlem yapılır.”</w:t>
            </w:r>
          </w:p>
          <w:p w14:paraId="3236CD4C"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b/>
                <w:sz w:val="18"/>
                <w:szCs w:val="18"/>
                <w:lang w:eastAsia="tr-TR"/>
              </w:rPr>
              <w:t>MADDE 15 –</w:t>
            </w:r>
            <w:r w:rsidRPr="00BB4CEA">
              <w:rPr>
                <w:rFonts w:ascii="Times New Roman" w:eastAsia="Times New Roman" w:hAnsi="Times New Roman" w:cs="Times New Roman"/>
                <w:sz w:val="18"/>
                <w:szCs w:val="18"/>
                <w:lang w:eastAsia="tr-TR"/>
              </w:rPr>
              <w:t xml:space="preserve"> Aynı Yönetmeliğin 239 uncu maddesinin birinci fıkrasının (a), (b) ve (c) bentleri ile ikinci fıkrasının (a) ve (b) bentleri aşağıdaki şekilde değiştirilmiştir.</w:t>
            </w:r>
          </w:p>
          <w:p w14:paraId="7B6EB386"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w:t>
            </w:r>
            <w:proofErr w:type="gramStart"/>
            <w:r w:rsidRPr="00BB4CEA">
              <w:rPr>
                <w:rFonts w:ascii="Times New Roman" w:eastAsia="Times New Roman" w:hAnsi="Times New Roman" w:cs="Times New Roman"/>
                <w:sz w:val="18"/>
                <w:szCs w:val="18"/>
                <w:lang w:eastAsia="tr-TR"/>
              </w:rPr>
              <w:t>a</w:t>
            </w:r>
            <w:proofErr w:type="gramEnd"/>
            <w:r w:rsidRPr="00BB4CEA">
              <w:rPr>
                <w:rFonts w:ascii="Times New Roman" w:eastAsia="Times New Roman" w:hAnsi="Times New Roman" w:cs="Times New Roman"/>
                <w:sz w:val="18"/>
                <w:szCs w:val="18"/>
                <w:lang w:eastAsia="tr-TR"/>
              </w:rPr>
              <w:t>) Varış gümrük idaresince, eksik çıkan miktar üzerinden hareket gümrük idaresine uyuşmazlık bildirilir. Eksikliğin mahrecindeki eksik yüklemeden veya yanlış beyandan kaynaklandığının, uyuşmazlık bildiriminden itibaren 28 gün içerisinde rejim hak sahibince hareket gümrük idaresine ispat edilmesi gerekir. Bu süre yazılı başvuru halinde 28 gün daha uzatılabilir. Eksikliğin sebebinin, süresi içerisinde ispat edilmesi halinde işlemler tamamlanır ve hareket gümrük idaresince rejim ibra edilir. Eksikliğin sebebinin süresi içerisinde ispat edilememesi halinde, gümrük vergileri ve diğer yüklerin tahsil edilmesinin yanı sıra, Kanunun 235 inci maddesinin beşinci fıkrasının (c) bendi uyarınca eşyanın gümrük vergilerinin iki katı idari para cezası uygulanır ve hareket gümrük idaresince rejim ibra edilir.</w:t>
            </w:r>
          </w:p>
          <w:p w14:paraId="60EA107E"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b) Varış gümrük idaresinde, sistemde kontrol sonucu girilmeden, yükümlüsünce eksikliğe ilişkin gümrük vergileri ve diğer yükler ile Kanunun 235 inci maddesinin beşinci fıkrasının (c) bendi uyarınca eşyanın gümrük vergilerinin iki katı idari para cezasının ödenmek istenmesi ve bunların varış bildirimini müteakip üç gün içinde ödenmesi halinde, varış gümrük idaresi sistem üzerinden uyuşmazlığın çözümünün beklenilmediğini ve vergilerin ödendiğini içeren mesajı hareket gümrük idaresine gönderir. Bu durumda, hareket gümrük idaresince ilave bilgi ve belge aranmaksızın rejim ibra edilir. Bu süre içinde gerekli ödemenin yapılmaması halinde varış gümrük idaresi kontrol sonucunun uygun olmadığını ve uyuşmazlığın hareket gümrük idaresince çözüleceğini belirtir ve işlemler (a) bendine göre yapılır.</w:t>
            </w:r>
          </w:p>
          <w:p w14:paraId="0E879282"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c) Türkiye Gümrük Bölgesinin dışına çıkarılacak eşya için vergilerin tahsilini ve Kanunun 235 inci maddesinin beşinci fıkrasının (c) bendi uyarınca eşyanın gümrük vergilerinin iki katı idari para cezasının uygulanmasını müteakip aracın çıkışına izin verilir.”</w:t>
            </w:r>
          </w:p>
          <w:p w14:paraId="020C4BD0"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w:t>
            </w:r>
            <w:proofErr w:type="gramStart"/>
            <w:r w:rsidRPr="00BB4CEA">
              <w:rPr>
                <w:rFonts w:ascii="Times New Roman" w:eastAsia="Times New Roman" w:hAnsi="Times New Roman" w:cs="Times New Roman"/>
                <w:sz w:val="18"/>
                <w:szCs w:val="18"/>
                <w:lang w:eastAsia="tr-TR"/>
              </w:rPr>
              <w:t>a</w:t>
            </w:r>
            <w:proofErr w:type="gramEnd"/>
            <w:r w:rsidRPr="00BB4CEA">
              <w:rPr>
                <w:rFonts w:ascii="Times New Roman" w:eastAsia="Times New Roman" w:hAnsi="Times New Roman" w:cs="Times New Roman"/>
                <w:sz w:val="18"/>
                <w:szCs w:val="18"/>
                <w:lang w:eastAsia="tr-TR"/>
              </w:rPr>
              <w:t xml:space="preserve">) Fazla çıkan eşya geçici depolama yeri veya antrepoya alınır; talep edilmesi halinde, beyana konu diğer eşyanın gümrük işlemlerine devam edilir. Beyannameye ekli fatura ve ticari belgelerde kayıtlı bilgilerden fazlalığın yanlış beyan sebebiyle ortaya çıktığı anlaşılırsa, fazla eşyaya ilişkin rejim beyanında bulunulmasına izin verilir. Aksi halde, fazlalığın mahrecindeki fazla yüklemeden veya yanlış beyandan kaynaklandığının, 28 gün içerisinde ispat edilmesi gerekir. Bu süre yazılı başvuru halinde 28 gün daha uzatılabilir. Yükümlüsünce süresi içerisinde ispat edilmesi halinde, fazla eşyaya ilişkin rejim beyanında bulunulmasına izin verilir. Süresi içerisinde ispat edilememesi halinde, Kanunun 235 inci maddesinin beşinci fıkrasının (d) bendi uyarınca işlem yapılır. Her iki durumda </w:t>
            </w:r>
            <w:proofErr w:type="gramStart"/>
            <w:r w:rsidRPr="00BB4CEA">
              <w:rPr>
                <w:rFonts w:ascii="Times New Roman" w:eastAsia="Times New Roman" w:hAnsi="Times New Roman" w:cs="Times New Roman"/>
                <w:sz w:val="18"/>
                <w:szCs w:val="18"/>
                <w:lang w:eastAsia="tr-TR"/>
              </w:rPr>
              <w:t>da,</w:t>
            </w:r>
            <w:proofErr w:type="gramEnd"/>
            <w:r w:rsidRPr="00BB4CEA">
              <w:rPr>
                <w:rFonts w:ascii="Times New Roman" w:eastAsia="Times New Roman" w:hAnsi="Times New Roman" w:cs="Times New Roman"/>
                <w:sz w:val="18"/>
                <w:szCs w:val="18"/>
                <w:lang w:eastAsia="tr-TR"/>
              </w:rPr>
              <w:t xml:space="preserve"> varış gümrük idaresince hareket gümrük idaresine bildirimde bulunulmasını müteakip hareket gümrük idaresince rejim ibra edilir.</w:t>
            </w:r>
          </w:p>
          <w:p w14:paraId="2CC52216"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lastRenderedPageBreak/>
              <w:t>b) Türkiye Gümrük Bölgesinin dışına çıkarılacak eşya için, fazla çıkan eşya ile beyan edilen eşyanın aynı olması durumunda, tespit edilen fazlalık transit refakat belgesine ve sisteme gerekli açıklamalar yapılarak kaydedilir ve transit rejimi sonlandırılarak eşyanın Türkiye Gümrük Bölgesi dışına çıkarılmasına izin verilir. Ayrıca, hareket veya giriş gümrük idaresine bilgi verilir. Çıkış gümrük idaresinde, beyan edilen serbest dolaşımda bulunmayan eşyaya ilaveten farklı eşya tespit edilmesi halinde ise, durum transit refakat belgesine ve sisteme gerekli açıklamalar yapılarak kaydedilir, transit rejimi sonlandırılarak beyan edilen eşyanın Türkiye Gümrük Bölgesi dışına çıkarılmasına izin verilir, ancak farklı çıkan eşyanın yurtdışına çıkışına izin verilmez. Farklı eşya bulunması durumunun mahrecindeki yüklemeden veya yanlış beyandan kaynaklandığının 28 gün içerisinde ispat edilmesi gerekir. Bu süre yazılı başvuru halinde 28 gün daha uzatılabilir. Yükümlüsünce süresi içerisinde ispat edilmesi halinde, bu eşyanın yurtdışı edilmesine ya da transit rejimine tabi tutulmasına izin verilir. Süresi içerisinde ispat edilememesi halinde, Kanunun 235 inci maddesinin beşinci fıkrasının (d) bendi uyarınca işlem yapılır. Ayrıca, hareket veya giriş gümrük idaresine bilgi verilir.”</w:t>
            </w:r>
          </w:p>
          <w:p w14:paraId="21B97053"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b/>
                <w:sz w:val="18"/>
                <w:szCs w:val="18"/>
                <w:lang w:eastAsia="tr-TR"/>
              </w:rPr>
              <w:t>MADDE 16 –</w:t>
            </w:r>
            <w:r w:rsidRPr="00BB4CEA">
              <w:rPr>
                <w:rFonts w:ascii="Times New Roman" w:eastAsia="Times New Roman" w:hAnsi="Times New Roman" w:cs="Times New Roman"/>
                <w:sz w:val="18"/>
                <w:szCs w:val="18"/>
                <w:lang w:eastAsia="tr-TR"/>
              </w:rPr>
              <w:t xml:space="preserve"> Aynı Yönetmeliğin 240 </w:t>
            </w:r>
            <w:proofErr w:type="spellStart"/>
            <w:r w:rsidRPr="00BB4CEA">
              <w:rPr>
                <w:rFonts w:ascii="Times New Roman" w:eastAsia="Times New Roman" w:hAnsi="Times New Roman" w:cs="Times New Roman"/>
                <w:sz w:val="18"/>
                <w:szCs w:val="18"/>
                <w:lang w:eastAsia="tr-TR"/>
              </w:rPr>
              <w:t>ıncı</w:t>
            </w:r>
            <w:proofErr w:type="spellEnd"/>
            <w:r w:rsidRPr="00BB4CEA">
              <w:rPr>
                <w:rFonts w:ascii="Times New Roman" w:eastAsia="Times New Roman" w:hAnsi="Times New Roman" w:cs="Times New Roman"/>
                <w:sz w:val="18"/>
                <w:szCs w:val="18"/>
                <w:lang w:eastAsia="tr-TR"/>
              </w:rPr>
              <w:t xml:space="preserve"> maddesinin birinci fıkrasının (b) bendi aşağıdaki şekilde değiştirilmiş ve üçüncü fıkrasının sonuna aşağıdaki cümle eklenmiştir.</w:t>
            </w:r>
          </w:p>
          <w:p w14:paraId="6216F1D3"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w:t>
            </w:r>
            <w:proofErr w:type="gramStart"/>
            <w:r w:rsidRPr="00BB4CEA">
              <w:rPr>
                <w:rFonts w:ascii="Times New Roman" w:eastAsia="Times New Roman" w:hAnsi="Times New Roman" w:cs="Times New Roman"/>
                <w:sz w:val="18"/>
                <w:szCs w:val="18"/>
                <w:lang w:eastAsia="tr-TR"/>
              </w:rPr>
              <w:t>b</w:t>
            </w:r>
            <w:proofErr w:type="gramEnd"/>
            <w:r w:rsidRPr="00BB4CEA">
              <w:rPr>
                <w:rFonts w:ascii="Times New Roman" w:eastAsia="Times New Roman" w:hAnsi="Times New Roman" w:cs="Times New Roman"/>
                <w:sz w:val="18"/>
                <w:szCs w:val="18"/>
                <w:lang w:eastAsia="tr-TR"/>
              </w:rPr>
              <w:t>) Hareket/transit gümrük idaresinde tatbik edilen orijinal mührün sağlam olmaması veya sökülmüş olması ya da eşyanın Türkiye Gümrük Bölgesi içinde boşaltıldığı veya değiştirildiğine ilişkin kanaatin oluşması durumunda, gümrük vergileri ve diğer yüklerin tahsil edilmesine yönelik tahsilat işlemi başlatılır ve Kanunun 235 inci maddesinin beşinci fıkrasının (c) bendi uyarınca eşyanın gümrük vergilerinin iki katı idari para cezası uygulanır. Tahsilat henüz gerçekleşmeden hareket gümrük idaresince araştırma başlatılması durumunda, tahsilat talebinde bulunulur. Hareket gümrük idaresince araştırma başlatılmadan ya da araştırma başlatılıp varış gümrük idaresince araştırmaya cevap verme süresi dolmadan önce vergi ve diğer yüklerin tahsil edilmesi durumunda, vergilerin ödendiğini içeren mesaj hareket gümrük idaresine gönderilir.”</w:t>
            </w:r>
          </w:p>
          <w:p w14:paraId="2548050B"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“Bu fıkra kapsamındaki eksiklik ve fazlalık durumlarında Kanunun 235 inci maddesinin beşinci fıkrasının (c) veya (d) bentleri uyarınca işlem yapılmaz.”</w:t>
            </w:r>
          </w:p>
          <w:p w14:paraId="56F64538"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b/>
                <w:sz w:val="18"/>
                <w:szCs w:val="18"/>
                <w:lang w:eastAsia="tr-TR"/>
              </w:rPr>
              <w:t>MADDE 17 –</w:t>
            </w:r>
            <w:r w:rsidRPr="00BB4CEA">
              <w:rPr>
                <w:rFonts w:ascii="Times New Roman" w:eastAsia="Times New Roman" w:hAnsi="Times New Roman" w:cs="Times New Roman"/>
                <w:sz w:val="18"/>
                <w:szCs w:val="18"/>
                <w:lang w:eastAsia="tr-TR"/>
              </w:rPr>
              <w:t xml:space="preserve"> Aynı Yönetmeliğin 241 inci maddesine aşağıdaki fıkra eklenmiştir.</w:t>
            </w:r>
          </w:p>
          <w:p w14:paraId="40CA6776"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 xml:space="preserve">“(4) Transit rejimine konu edilen serbest dolaşımda olmayan eşyanın, hareket gümrük idaresinden sevk edilmesinden sonra varış gümrük idaresine varışından önce yapılan kontrolü veya muayenesi sonucunda beyana göre eksiklik veya fazlalık tespit edilmesi halinde söz konusu tespiti yapan idare tarafından, 239 uncu ve 240 </w:t>
            </w:r>
            <w:proofErr w:type="spellStart"/>
            <w:r w:rsidRPr="00BB4CEA">
              <w:rPr>
                <w:rFonts w:ascii="Times New Roman" w:eastAsia="Times New Roman" w:hAnsi="Times New Roman" w:cs="Times New Roman"/>
                <w:sz w:val="18"/>
                <w:szCs w:val="18"/>
                <w:lang w:eastAsia="tr-TR"/>
              </w:rPr>
              <w:t>ıncı</w:t>
            </w:r>
            <w:proofErr w:type="spellEnd"/>
            <w:r w:rsidRPr="00BB4CEA">
              <w:rPr>
                <w:rFonts w:ascii="Times New Roman" w:eastAsia="Times New Roman" w:hAnsi="Times New Roman" w:cs="Times New Roman"/>
                <w:sz w:val="18"/>
                <w:szCs w:val="18"/>
                <w:lang w:eastAsia="tr-TR"/>
              </w:rPr>
              <w:t xml:space="preserve"> maddelerin ilgili fıkraları ile bu madde kapsamında varış gümrük idaresince yapılacağı belirtilen işlemler gerçekleştirilir.”</w:t>
            </w:r>
          </w:p>
          <w:p w14:paraId="2FEFE5D9"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b/>
                <w:sz w:val="18"/>
                <w:szCs w:val="18"/>
                <w:lang w:eastAsia="tr-TR"/>
              </w:rPr>
              <w:t>MADDE 18 –</w:t>
            </w:r>
            <w:r w:rsidRPr="00BB4CEA">
              <w:rPr>
                <w:rFonts w:ascii="Times New Roman" w:eastAsia="Times New Roman" w:hAnsi="Times New Roman" w:cs="Times New Roman"/>
                <w:sz w:val="18"/>
                <w:szCs w:val="18"/>
                <w:lang w:eastAsia="tr-TR"/>
              </w:rPr>
              <w:t xml:space="preserve"> Aynı Yönetmeliğin </w:t>
            </w:r>
            <w:proofErr w:type="gramStart"/>
            <w:r w:rsidRPr="00BB4CEA">
              <w:rPr>
                <w:rFonts w:ascii="Times New Roman" w:eastAsia="Times New Roman" w:hAnsi="Times New Roman" w:cs="Times New Roman"/>
                <w:sz w:val="18"/>
                <w:szCs w:val="18"/>
                <w:lang w:eastAsia="tr-TR"/>
              </w:rPr>
              <w:t>243 üncü</w:t>
            </w:r>
            <w:proofErr w:type="gramEnd"/>
            <w:r w:rsidRPr="00BB4CEA">
              <w:rPr>
                <w:rFonts w:ascii="Times New Roman" w:eastAsia="Times New Roman" w:hAnsi="Times New Roman" w:cs="Times New Roman"/>
                <w:sz w:val="18"/>
                <w:szCs w:val="18"/>
                <w:lang w:eastAsia="tr-TR"/>
              </w:rPr>
              <w:t xml:space="preserve"> maddesi aşağıdaki şekilde değiştirilmiştir.</w:t>
            </w:r>
          </w:p>
          <w:p w14:paraId="2151705A"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w:t>
            </w:r>
            <w:r w:rsidRPr="00BB4CEA">
              <w:rPr>
                <w:rFonts w:ascii="Times New Roman" w:eastAsia="Times New Roman" w:hAnsi="Times New Roman" w:cs="Times New Roman"/>
                <w:b/>
                <w:sz w:val="18"/>
                <w:szCs w:val="18"/>
                <w:lang w:eastAsia="tr-TR"/>
              </w:rPr>
              <w:t>MADDE 243 –</w:t>
            </w:r>
            <w:r w:rsidRPr="00BB4CEA">
              <w:rPr>
                <w:rFonts w:ascii="Times New Roman" w:eastAsia="Times New Roman" w:hAnsi="Times New Roman" w:cs="Times New Roman"/>
                <w:sz w:val="18"/>
                <w:szCs w:val="18"/>
                <w:lang w:eastAsia="tr-TR"/>
              </w:rPr>
              <w:t xml:space="preserve"> (1) Türkiye Gümrük Bölgesine getirilen ve varış gümrük idaresine karayolu ile sevk edilmek üzere transit rejimine konu edilen serbest dolaşımda olmayan eşyanın, giriş gümrük idaresinde yapılan kontrol veya muayene sonucunda, beyan edilenden belirgin bir şekilde farklı cinste olduğunun tahlil, teknik inceleme ve araştırmaya gerek olmaksızın tespiti hâlinde fiilin niteliğine göre Kanunun 235 inci maddesinin beşinci fıkrasının (a) veya (b) bentleri uyarınca idari para cezasının uygulanmasını müteakip eşyanın sevkine izin verilir.”</w:t>
            </w:r>
          </w:p>
          <w:p w14:paraId="4C500137"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b/>
                <w:sz w:val="18"/>
                <w:szCs w:val="18"/>
                <w:lang w:eastAsia="tr-TR"/>
              </w:rPr>
              <w:t>MADDE 19 –</w:t>
            </w:r>
            <w:r w:rsidRPr="00BB4CEA">
              <w:rPr>
                <w:rFonts w:ascii="Times New Roman" w:eastAsia="Times New Roman" w:hAnsi="Times New Roman" w:cs="Times New Roman"/>
                <w:sz w:val="18"/>
                <w:szCs w:val="18"/>
                <w:lang w:eastAsia="tr-TR"/>
              </w:rPr>
              <w:t xml:space="preserve"> Aynı Yönetmeliğin </w:t>
            </w:r>
            <w:proofErr w:type="gramStart"/>
            <w:r w:rsidRPr="00BB4CEA">
              <w:rPr>
                <w:rFonts w:ascii="Times New Roman" w:eastAsia="Times New Roman" w:hAnsi="Times New Roman" w:cs="Times New Roman"/>
                <w:sz w:val="18"/>
                <w:szCs w:val="18"/>
                <w:lang w:eastAsia="tr-TR"/>
              </w:rPr>
              <w:t xml:space="preserve">316 </w:t>
            </w:r>
            <w:proofErr w:type="spellStart"/>
            <w:r w:rsidRPr="00BB4CEA">
              <w:rPr>
                <w:rFonts w:ascii="Times New Roman" w:eastAsia="Times New Roman" w:hAnsi="Times New Roman" w:cs="Times New Roman"/>
                <w:sz w:val="18"/>
                <w:szCs w:val="18"/>
                <w:lang w:eastAsia="tr-TR"/>
              </w:rPr>
              <w:t>ncı</w:t>
            </w:r>
            <w:proofErr w:type="spellEnd"/>
            <w:proofErr w:type="gramEnd"/>
            <w:r w:rsidRPr="00BB4CEA">
              <w:rPr>
                <w:rFonts w:ascii="Times New Roman" w:eastAsia="Times New Roman" w:hAnsi="Times New Roman" w:cs="Times New Roman"/>
                <w:sz w:val="18"/>
                <w:szCs w:val="18"/>
                <w:lang w:eastAsia="tr-TR"/>
              </w:rPr>
              <w:t xml:space="preserve"> maddesinin ikinci fıkrası yürürlükten kaldırılmıştır. </w:t>
            </w:r>
          </w:p>
          <w:p w14:paraId="344B70A0"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b/>
                <w:sz w:val="18"/>
                <w:szCs w:val="18"/>
                <w:lang w:eastAsia="tr-TR"/>
              </w:rPr>
              <w:t>MADDE 20 –</w:t>
            </w:r>
            <w:r w:rsidRPr="00BB4CEA">
              <w:rPr>
                <w:rFonts w:ascii="Times New Roman" w:eastAsia="Times New Roman" w:hAnsi="Times New Roman" w:cs="Times New Roman"/>
                <w:sz w:val="18"/>
                <w:szCs w:val="18"/>
                <w:lang w:eastAsia="tr-TR"/>
              </w:rPr>
              <w:t xml:space="preserve"> Aynı Yönetmeliğin </w:t>
            </w:r>
            <w:proofErr w:type="gramStart"/>
            <w:r w:rsidRPr="00BB4CEA">
              <w:rPr>
                <w:rFonts w:ascii="Times New Roman" w:eastAsia="Times New Roman" w:hAnsi="Times New Roman" w:cs="Times New Roman"/>
                <w:sz w:val="18"/>
                <w:szCs w:val="18"/>
                <w:lang w:eastAsia="tr-TR"/>
              </w:rPr>
              <w:t xml:space="preserve">347 </w:t>
            </w:r>
            <w:proofErr w:type="spellStart"/>
            <w:r w:rsidRPr="00BB4CEA">
              <w:rPr>
                <w:rFonts w:ascii="Times New Roman" w:eastAsia="Times New Roman" w:hAnsi="Times New Roman" w:cs="Times New Roman"/>
                <w:sz w:val="18"/>
                <w:szCs w:val="18"/>
                <w:lang w:eastAsia="tr-TR"/>
              </w:rPr>
              <w:t>nci</w:t>
            </w:r>
            <w:proofErr w:type="spellEnd"/>
            <w:proofErr w:type="gramEnd"/>
            <w:r w:rsidRPr="00BB4CEA">
              <w:rPr>
                <w:rFonts w:ascii="Times New Roman" w:eastAsia="Times New Roman" w:hAnsi="Times New Roman" w:cs="Times New Roman"/>
                <w:sz w:val="18"/>
                <w:szCs w:val="18"/>
                <w:lang w:eastAsia="tr-TR"/>
              </w:rPr>
              <w:t xml:space="preserve"> maddesinin birinci fıkrasının sonuna aşağıdaki cümle eklenmiştir.</w:t>
            </w:r>
          </w:p>
          <w:p w14:paraId="4D2C7534" w14:textId="77777777" w:rsidR="00BB4CEA" w:rsidRPr="00BB4CEA" w:rsidRDefault="00BB4CEA" w:rsidP="00BB4CEA">
            <w:pPr>
              <w:tabs>
                <w:tab w:val="left" w:pos="566"/>
              </w:tabs>
              <w:spacing w:after="0" w:line="240" w:lineRule="exact"/>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“Yetkilendirilmiş yükümlü sertifikası sahipleri tarafından işletilen antrepolarda, gümrük idaresinden izin alınması gerekmeksizin farklı beyanname muhteviyatı eşya bir arada istiflenmek suretiyle depolanabilir, ancak antrepo rejimine ilişkin hükümlerin ihlal edildiğine yönelik bir tespitte bulunulması halinde gümrük idaresince ihlalin niteliği de göz önünde bulundurularak bu şekilde işlem yapılmasına kısıtlama getirilebilir.”</w:t>
            </w:r>
          </w:p>
          <w:p w14:paraId="3D9925E1"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b/>
                <w:sz w:val="18"/>
                <w:szCs w:val="18"/>
                <w:lang w:eastAsia="tr-TR"/>
              </w:rPr>
              <w:t>MADDE 21 –</w:t>
            </w:r>
            <w:r w:rsidRPr="00BB4CEA">
              <w:rPr>
                <w:rFonts w:ascii="Times New Roman" w:eastAsia="Times New Roman" w:hAnsi="Times New Roman" w:cs="Times New Roman"/>
                <w:sz w:val="18"/>
                <w:szCs w:val="18"/>
                <w:lang w:eastAsia="tr-TR"/>
              </w:rPr>
              <w:t xml:space="preserve"> Aynı Yönetmeliğin 380 inci maddesine aşağıdaki fıkra eklenmiştir.</w:t>
            </w:r>
          </w:p>
          <w:p w14:paraId="374F0859"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 xml:space="preserve">“(5) Yetkilendirilmiş yükümlü sertifikası sahibi olan veya bir önceki takvim yılı içerisinde beş milyon ABD </w:t>
            </w:r>
            <w:proofErr w:type="gramStart"/>
            <w:r w:rsidRPr="00BB4CEA">
              <w:rPr>
                <w:rFonts w:ascii="Times New Roman" w:eastAsia="Times New Roman" w:hAnsi="Times New Roman" w:cs="Times New Roman"/>
                <w:sz w:val="18"/>
                <w:szCs w:val="18"/>
                <w:lang w:eastAsia="tr-TR"/>
              </w:rPr>
              <w:t>Dolarının</w:t>
            </w:r>
            <w:proofErr w:type="gramEnd"/>
            <w:r w:rsidRPr="00BB4CEA">
              <w:rPr>
                <w:rFonts w:ascii="Times New Roman" w:eastAsia="Times New Roman" w:hAnsi="Times New Roman" w:cs="Times New Roman"/>
                <w:sz w:val="18"/>
                <w:szCs w:val="18"/>
                <w:lang w:eastAsia="tr-TR"/>
              </w:rPr>
              <w:t xml:space="preserve"> üzerinde ihracat yapmış olan yükümlüler tarafından kısmi muafiyet suretiyle geçici ithalat rejimine tabi tutulan ve üçüncü fıkra kapsamına girmeyen eşyanın yirmi dört aydan daha uzun süre kullanımının söz konusu olduğu durumda, rejime giriş gümrük idaresince geçici ithalat izin süresi dokuz ay uzatılır. Süre uzatımı sonunda, geçici ithal eşyasının Türkiye Gümrük Bölgesinde kullanımının devam ettiği durumda, gümrük idaresine yeni bir izin başvurusunda bulunulur, gümrük idaresince geçici ithal eşyasının rejim altında kalma süresi azami yirmi dört ay olarak belirlenir ve bu durumda eşyaya rejim hükümleri yeniden uygulanır.”</w:t>
            </w:r>
          </w:p>
          <w:p w14:paraId="6E000F7A"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b/>
                <w:sz w:val="18"/>
                <w:szCs w:val="18"/>
                <w:lang w:eastAsia="tr-TR"/>
              </w:rPr>
              <w:t>MADDE 22 –</w:t>
            </w:r>
            <w:r w:rsidRPr="00BB4CEA">
              <w:rPr>
                <w:rFonts w:ascii="Times New Roman" w:eastAsia="Times New Roman" w:hAnsi="Times New Roman" w:cs="Times New Roman"/>
                <w:sz w:val="18"/>
                <w:szCs w:val="18"/>
                <w:lang w:eastAsia="tr-TR"/>
              </w:rPr>
              <w:t xml:space="preserve"> Aynı Yönetmeliğin 388 inci maddesi aşağıdaki şekilde değiştirilmiştir.</w:t>
            </w:r>
          </w:p>
          <w:p w14:paraId="135EB0A9"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w:t>
            </w:r>
            <w:r w:rsidRPr="00BB4CEA">
              <w:rPr>
                <w:rFonts w:ascii="Times New Roman" w:eastAsia="Times New Roman" w:hAnsi="Times New Roman" w:cs="Times New Roman"/>
                <w:b/>
                <w:sz w:val="18"/>
                <w:szCs w:val="18"/>
                <w:lang w:eastAsia="tr-TR"/>
              </w:rPr>
              <w:t>MADDE 388 –</w:t>
            </w:r>
            <w:r w:rsidRPr="00BB4CEA">
              <w:rPr>
                <w:rFonts w:ascii="Times New Roman" w:eastAsia="Times New Roman" w:hAnsi="Times New Roman" w:cs="Times New Roman"/>
                <w:sz w:val="18"/>
                <w:szCs w:val="18"/>
                <w:lang w:eastAsia="tr-TR"/>
              </w:rPr>
              <w:t xml:space="preserve"> (1) Geçici ithalat rejimi kapsamında ithal edilen eşyanın izin hak sahibi veya temsilcisi tarafından yeniden ihracından veya başka bir gümrükçe onaylanmış işlem veya kullanıma tabi tutulmasından sonra teminatın çözülmesi için giriş işlemini yapan gümrük idaresine dilekçe ile başvurulması gerekir. Başvuru üzerine, ilgili gümrük beyannameleri incelenerek giren eşyanın şartlarına uygun olarak yeniden ihraç edildiğinin veya başka bir gümrükçe onaylanmış işlem veya kullanıma tabi tutulduğunun anlaşılması durumunda teminat çözülür.”</w:t>
            </w:r>
          </w:p>
          <w:p w14:paraId="32AC0841"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b/>
                <w:sz w:val="18"/>
                <w:szCs w:val="18"/>
                <w:lang w:eastAsia="tr-TR"/>
              </w:rPr>
              <w:t>MADDE 23 –</w:t>
            </w:r>
            <w:r w:rsidRPr="00BB4CEA">
              <w:rPr>
                <w:rFonts w:ascii="Times New Roman" w:eastAsia="Times New Roman" w:hAnsi="Times New Roman" w:cs="Times New Roman"/>
                <w:sz w:val="18"/>
                <w:szCs w:val="18"/>
                <w:lang w:eastAsia="tr-TR"/>
              </w:rPr>
              <w:t xml:space="preserve"> Aynı Yönetmeliğin 390 </w:t>
            </w:r>
            <w:proofErr w:type="spellStart"/>
            <w:r w:rsidRPr="00BB4CEA">
              <w:rPr>
                <w:rFonts w:ascii="Times New Roman" w:eastAsia="Times New Roman" w:hAnsi="Times New Roman" w:cs="Times New Roman"/>
                <w:sz w:val="18"/>
                <w:szCs w:val="18"/>
                <w:lang w:eastAsia="tr-TR"/>
              </w:rPr>
              <w:t>ıncı</w:t>
            </w:r>
            <w:proofErr w:type="spellEnd"/>
            <w:r w:rsidRPr="00BB4CEA">
              <w:rPr>
                <w:rFonts w:ascii="Times New Roman" w:eastAsia="Times New Roman" w:hAnsi="Times New Roman" w:cs="Times New Roman"/>
                <w:sz w:val="18"/>
                <w:szCs w:val="18"/>
                <w:lang w:eastAsia="tr-TR"/>
              </w:rPr>
              <w:t xml:space="preserve"> maddesi yürürlükten kaldırılmıştır. </w:t>
            </w:r>
          </w:p>
          <w:p w14:paraId="0CC57CAF"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b/>
                <w:sz w:val="18"/>
                <w:szCs w:val="18"/>
                <w:lang w:eastAsia="tr-TR"/>
              </w:rPr>
              <w:t>MADDE 24 –</w:t>
            </w:r>
            <w:r w:rsidRPr="00BB4CEA">
              <w:rPr>
                <w:rFonts w:ascii="Times New Roman" w:eastAsia="Times New Roman" w:hAnsi="Times New Roman" w:cs="Times New Roman"/>
                <w:sz w:val="18"/>
                <w:szCs w:val="18"/>
                <w:lang w:eastAsia="tr-TR"/>
              </w:rPr>
              <w:t xml:space="preserve"> Aynı Yönetmeliğin </w:t>
            </w:r>
            <w:proofErr w:type="gramStart"/>
            <w:r w:rsidRPr="00BB4CEA">
              <w:rPr>
                <w:rFonts w:ascii="Times New Roman" w:eastAsia="Times New Roman" w:hAnsi="Times New Roman" w:cs="Times New Roman"/>
                <w:sz w:val="18"/>
                <w:szCs w:val="18"/>
                <w:lang w:eastAsia="tr-TR"/>
              </w:rPr>
              <w:t>444 üncü</w:t>
            </w:r>
            <w:proofErr w:type="gramEnd"/>
            <w:r w:rsidRPr="00BB4CEA">
              <w:rPr>
                <w:rFonts w:ascii="Times New Roman" w:eastAsia="Times New Roman" w:hAnsi="Times New Roman" w:cs="Times New Roman"/>
                <w:sz w:val="18"/>
                <w:szCs w:val="18"/>
                <w:lang w:eastAsia="tr-TR"/>
              </w:rPr>
              <w:t xml:space="preserve"> maddesinin birinci fıkrasına aşağıdaki bent eklenmiştir.</w:t>
            </w:r>
          </w:p>
          <w:p w14:paraId="0F4CFB9A"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w:t>
            </w:r>
            <w:proofErr w:type="gramStart"/>
            <w:r w:rsidRPr="00BB4CEA">
              <w:rPr>
                <w:rFonts w:ascii="Times New Roman" w:eastAsia="Times New Roman" w:hAnsi="Times New Roman" w:cs="Times New Roman"/>
                <w:sz w:val="18"/>
                <w:szCs w:val="18"/>
                <w:lang w:eastAsia="tr-TR"/>
              </w:rPr>
              <w:t>d</w:t>
            </w:r>
            <w:proofErr w:type="gramEnd"/>
            <w:r w:rsidRPr="00BB4CEA">
              <w:rPr>
                <w:rFonts w:ascii="Times New Roman" w:eastAsia="Times New Roman" w:hAnsi="Times New Roman" w:cs="Times New Roman"/>
                <w:sz w:val="18"/>
                <w:szCs w:val="18"/>
                <w:lang w:eastAsia="tr-TR"/>
              </w:rPr>
              <w:t xml:space="preserve">) Türkiye Gümrük Bölgesinden yolcu beraberinde geçici olarak çıkarılacak ve geri getirilecek numune, sergi ve fuar eşyasının beyanı, Yolcu Beraberi Numune, Sergi ve Fuar Eşyası Beyan Formu ile yapılabilir.” </w:t>
            </w:r>
          </w:p>
          <w:p w14:paraId="175CF500"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b/>
                <w:sz w:val="18"/>
                <w:szCs w:val="18"/>
                <w:lang w:eastAsia="tr-TR"/>
              </w:rPr>
              <w:t>MADDE 25 –</w:t>
            </w:r>
            <w:r w:rsidRPr="00BB4CEA">
              <w:rPr>
                <w:rFonts w:ascii="Times New Roman" w:eastAsia="Times New Roman" w:hAnsi="Times New Roman" w:cs="Times New Roman"/>
                <w:sz w:val="18"/>
                <w:szCs w:val="18"/>
                <w:lang w:eastAsia="tr-TR"/>
              </w:rPr>
              <w:t xml:space="preserve"> Aynı Yönetmeliğin </w:t>
            </w:r>
            <w:proofErr w:type="gramStart"/>
            <w:r w:rsidRPr="00BB4CEA">
              <w:rPr>
                <w:rFonts w:ascii="Times New Roman" w:eastAsia="Times New Roman" w:hAnsi="Times New Roman" w:cs="Times New Roman"/>
                <w:sz w:val="18"/>
                <w:szCs w:val="18"/>
                <w:lang w:eastAsia="tr-TR"/>
              </w:rPr>
              <w:t>493 üncü</w:t>
            </w:r>
            <w:proofErr w:type="gramEnd"/>
            <w:r w:rsidRPr="00BB4CEA">
              <w:rPr>
                <w:rFonts w:ascii="Times New Roman" w:eastAsia="Times New Roman" w:hAnsi="Times New Roman" w:cs="Times New Roman"/>
                <w:sz w:val="18"/>
                <w:szCs w:val="18"/>
                <w:lang w:eastAsia="tr-TR"/>
              </w:rPr>
              <w:t xml:space="preserve"> maddesinin altıncı fıkrası aşağıdaki şekilde değiştirilmiştir.</w:t>
            </w:r>
          </w:p>
          <w:p w14:paraId="642FC15D"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“(6) Götürü teminat, 4760 sayılı Özel Tüketim Vergisi Kanununun ekindeki (I) sayılı listede yer alan eşyaya ilişkin kamu alacakları hariç, eşyanın gümrükçe onaylanmış işlem veya kullanıma tabi tutulmasına ilişkin tüm kamu alacakları için geçerlidir.”</w:t>
            </w:r>
          </w:p>
          <w:p w14:paraId="1719E7C0"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b/>
                <w:sz w:val="18"/>
                <w:szCs w:val="18"/>
                <w:lang w:eastAsia="tr-TR"/>
              </w:rPr>
              <w:t>MADDE 26 –</w:t>
            </w:r>
            <w:r w:rsidRPr="00BB4CEA">
              <w:rPr>
                <w:rFonts w:ascii="Times New Roman" w:eastAsia="Times New Roman" w:hAnsi="Times New Roman" w:cs="Times New Roman"/>
                <w:sz w:val="18"/>
                <w:szCs w:val="18"/>
                <w:lang w:eastAsia="tr-TR"/>
              </w:rPr>
              <w:t xml:space="preserve"> Aynı Yönetmeliğin </w:t>
            </w:r>
            <w:proofErr w:type="gramStart"/>
            <w:r w:rsidRPr="00BB4CEA">
              <w:rPr>
                <w:rFonts w:ascii="Times New Roman" w:eastAsia="Times New Roman" w:hAnsi="Times New Roman" w:cs="Times New Roman"/>
                <w:sz w:val="18"/>
                <w:szCs w:val="18"/>
                <w:lang w:eastAsia="tr-TR"/>
              </w:rPr>
              <w:t xml:space="preserve">496 </w:t>
            </w:r>
            <w:proofErr w:type="spellStart"/>
            <w:r w:rsidRPr="00BB4CEA">
              <w:rPr>
                <w:rFonts w:ascii="Times New Roman" w:eastAsia="Times New Roman" w:hAnsi="Times New Roman" w:cs="Times New Roman"/>
                <w:sz w:val="18"/>
                <w:szCs w:val="18"/>
                <w:lang w:eastAsia="tr-TR"/>
              </w:rPr>
              <w:t>ncı</w:t>
            </w:r>
            <w:proofErr w:type="spellEnd"/>
            <w:proofErr w:type="gramEnd"/>
            <w:r w:rsidRPr="00BB4CEA">
              <w:rPr>
                <w:rFonts w:ascii="Times New Roman" w:eastAsia="Times New Roman" w:hAnsi="Times New Roman" w:cs="Times New Roman"/>
                <w:sz w:val="18"/>
                <w:szCs w:val="18"/>
                <w:lang w:eastAsia="tr-TR"/>
              </w:rPr>
              <w:t xml:space="preserve"> maddesi aşağıdaki şekilde değiştirilmiştir.</w:t>
            </w:r>
          </w:p>
          <w:p w14:paraId="57DC77DB"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w:t>
            </w:r>
            <w:r w:rsidRPr="00BB4CEA">
              <w:rPr>
                <w:rFonts w:ascii="Times New Roman" w:eastAsia="Times New Roman" w:hAnsi="Times New Roman" w:cs="Times New Roman"/>
                <w:b/>
                <w:sz w:val="18"/>
                <w:szCs w:val="18"/>
                <w:lang w:eastAsia="tr-TR"/>
              </w:rPr>
              <w:t>MADDE 496 –</w:t>
            </w:r>
            <w:r w:rsidRPr="00BB4CEA">
              <w:rPr>
                <w:rFonts w:ascii="Times New Roman" w:eastAsia="Times New Roman" w:hAnsi="Times New Roman" w:cs="Times New Roman"/>
                <w:sz w:val="18"/>
                <w:szCs w:val="18"/>
                <w:lang w:eastAsia="tr-TR"/>
              </w:rPr>
              <w:t xml:space="preserve"> (1) Teminatı veren, verdiği teminatın, idare amirinin izniyle kısmen veya tamamen başka bir teminat ile değiştirilmesini isteyebilir.</w:t>
            </w:r>
          </w:p>
          <w:p w14:paraId="3FEEF4DC"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lastRenderedPageBreak/>
              <w:t>(2) Daha önce başlamış, gümrük yükümlülüğü devam eden gümrük işlemleri için verilmiş olan teminatın değiştirilmesinin talep edilmesi halinde yeni teminat mektubunun Ek-77/C’de yer alan metindeki ifadeleri de içermesi gerekir.”</w:t>
            </w:r>
          </w:p>
          <w:p w14:paraId="4D346FC4"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b/>
                <w:sz w:val="18"/>
                <w:szCs w:val="18"/>
                <w:lang w:eastAsia="tr-TR"/>
              </w:rPr>
              <w:t>MADDE 27 –</w:t>
            </w:r>
            <w:r w:rsidRPr="00BB4CEA">
              <w:rPr>
                <w:rFonts w:ascii="Times New Roman" w:eastAsia="Times New Roman" w:hAnsi="Times New Roman" w:cs="Times New Roman"/>
                <w:sz w:val="18"/>
                <w:szCs w:val="18"/>
                <w:lang w:eastAsia="tr-TR"/>
              </w:rPr>
              <w:t xml:space="preserve"> Aynı Yönetmeliğin </w:t>
            </w:r>
            <w:proofErr w:type="gramStart"/>
            <w:r w:rsidRPr="00BB4CEA">
              <w:rPr>
                <w:rFonts w:ascii="Times New Roman" w:eastAsia="Times New Roman" w:hAnsi="Times New Roman" w:cs="Times New Roman"/>
                <w:sz w:val="18"/>
                <w:szCs w:val="18"/>
                <w:lang w:eastAsia="tr-TR"/>
              </w:rPr>
              <w:t xml:space="preserve">497 </w:t>
            </w:r>
            <w:proofErr w:type="spellStart"/>
            <w:r w:rsidRPr="00BB4CEA">
              <w:rPr>
                <w:rFonts w:ascii="Times New Roman" w:eastAsia="Times New Roman" w:hAnsi="Times New Roman" w:cs="Times New Roman"/>
                <w:sz w:val="18"/>
                <w:szCs w:val="18"/>
                <w:lang w:eastAsia="tr-TR"/>
              </w:rPr>
              <w:t>nci</w:t>
            </w:r>
            <w:proofErr w:type="spellEnd"/>
            <w:proofErr w:type="gramEnd"/>
            <w:r w:rsidRPr="00BB4CEA">
              <w:rPr>
                <w:rFonts w:ascii="Times New Roman" w:eastAsia="Times New Roman" w:hAnsi="Times New Roman" w:cs="Times New Roman"/>
                <w:sz w:val="18"/>
                <w:szCs w:val="18"/>
                <w:lang w:eastAsia="tr-TR"/>
              </w:rPr>
              <w:t xml:space="preserve"> maddesi aşağıdaki şekilde değiştirilmiştir. </w:t>
            </w:r>
          </w:p>
          <w:p w14:paraId="6FB095DB"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w:t>
            </w:r>
            <w:r w:rsidRPr="00BB4CEA">
              <w:rPr>
                <w:rFonts w:ascii="Times New Roman" w:eastAsia="Times New Roman" w:hAnsi="Times New Roman" w:cs="Times New Roman"/>
                <w:b/>
                <w:sz w:val="18"/>
                <w:szCs w:val="18"/>
                <w:lang w:eastAsia="tr-TR"/>
              </w:rPr>
              <w:t>MADDE 497 –</w:t>
            </w:r>
            <w:r w:rsidRPr="00BB4CEA">
              <w:rPr>
                <w:rFonts w:ascii="Times New Roman" w:eastAsia="Times New Roman" w:hAnsi="Times New Roman" w:cs="Times New Roman"/>
                <w:sz w:val="18"/>
                <w:szCs w:val="18"/>
                <w:lang w:eastAsia="tr-TR"/>
              </w:rPr>
              <w:t xml:space="preserve"> (1) Gümrük işlemleri dolayısıyla, vergilerin teminatı olarak kabul edilebilecek teminat mektupları, idareye ibraz olunduktan sonra, ait oldukları tahakkuku yapılmış vergiler tutarını karşılayıp karşılamadıkları incelenir ve teminat mektupları Ek-77’de yer alan örneğe uygun görüldüğü takdirde kabul edilir. Götürü teminat sisteminden yararlanmak için ibraz edilmiş teminat mektupları ise </w:t>
            </w:r>
            <w:proofErr w:type="gramStart"/>
            <w:r w:rsidRPr="00BB4CEA">
              <w:rPr>
                <w:rFonts w:ascii="Times New Roman" w:eastAsia="Times New Roman" w:hAnsi="Times New Roman" w:cs="Times New Roman"/>
                <w:sz w:val="18"/>
                <w:szCs w:val="18"/>
                <w:lang w:eastAsia="tr-TR"/>
              </w:rPr>
              <w:t>494 üncü</w:t>
            </w:r>
            <w:proofErr w:type="gramEnd"/>
            <w:r w:rsidRPr="00BB4CEA">
              <w:rPr>
                <w:rFonts w:ascii="Times New Roman" w:eastAsia="Times New Roman" w:hAnsi="Times New Roman" w:cs="Times New Roman"/>
                <w:sz w:val="18"/>
                <w:szCs w:val="18"/>
                <w:lang w:eastAsia="tr-TR"/>
              </w:rPr>
              <w:t xml:space="preserve"> madde uyarınca belirlenecek teminat tutarını karşılamaları ve Ek-77/A’da yer alan örneğe uygun görülmeleri; toplu teminat sisteminden yararlanmak için ibraz edilmiş teminat mektupları ise Ek-77/B’de yer alan örneğe uygun görülmeleri durumunda kabul edilir.</w:t>
            </w:r>
          </w:p>
          <w:p w14:paraId="6471E2B9"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 Elektronik imza ile oluşturulan, gümrük idarelerince kabul edilecek elektronik teminat mektuplarının işleme alınmasına ilişkin standartları, formatı ve kuralları belirlemeye Bakanlık yetkilidir.</w:t>
            </w:r>
          </w:p>
          <w:p w14:paraId="0013D044"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 xml:space="preserve">(3) Teminat mektuplarının </w:t>
            </w:r>
            <w:proofErr w:type="gramStart"/>
            <w:r w:rsidRPr="00BB4CEA">
              <w:rPr>
                <w:rFonts w:ascii="Times New Roman" w:eastAsia="Times New Roman" w:hAnsi="Times New Roman" w:cs="Times New Roman"/>
                <w:sz w:val="18"/>
                <w:szCs w:val="18"/>
                <w:lang w:eastAsia="tr-TR"/>
              </w:rPr>
              <w:t>kağıt</w:t>
            </w:r>
            <w:proofErr w:type="gramEnd"/>
            <w:r w:rsidRPr="00BB4CEA">
              <w:rPr>
                <w:rFonts w:ascii="Times New Roman" w:eastAsia="Times New Roman" w:hAnsi="Times New Roman" w:cs="Times New Roman"/>
                <w:sz w:val="18"/>
                <w:szCs w:val="18"/>
                <w:lang w:eastAsia="tr-TR"/>
              </w:rPr>
              <w:t xml:space="preserve"> olarak düzenlenmesi halinde bu teminat mektupları ayniyet alındısı karşılığında Bakanlık adına ilgili muhasebe birimine teslim edilir.</w:t>
            </w:r>
          </w:p>
          <w:p w14:paraId="13297A40"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(4) Hazine ve Maliye Bakanlığınca ihraç edilen devlet iç borçlanma senetleri veya bu senetler yerine düzenlenen belgeler ile dövizin kabulü birinci fıkra hükmüne tabidir.</w:t>
            </w:r>
          </w:p>
          <w:p w14:paraId="3943AFE9"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(5) Garanti mektupları, ilgili gümrük idaresinde muhafaza edilir.”</w:t>
            </w:r>
          </w:p>
          <w:p w14:paraId="74C049CA"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b/>
                <w:sz w:val="18"/>
                <w:szCs w:val="18"/>
                <w:lang w:eastAsia="tr-TR"/>
              </w:rPr>
              <w:t xml:space="preserve">MADDE 28 – </w:t>
            </w:r>
            <w:r w:rsidRPr="00BB4CEA">
              <w:rPr>
                <w:rFonts w:ascii="Times New Roman" w:eastAsia="Times New Roman" w:hAnsi="Times New Roman" w:cs="Times New Roman"/>
                <w:sz w:val="18"/>
                <w:szCs w:val="18"/>
                <w:lang w:eastAsia="tr-TR"/>
              </w:rPr>
              <w:t>Aynı Yönetmeliğin 499 uncu maddesinin birinci fıkrasının ikinci cümlesi aşağıdaki şekilde değiştirilmiştir.</w:t>
            </w:r>
          </w:p>
          <w:p w14:paraId="0FDBB156" w14:textId="77777777" w:rsidR="00BB4CEA" w:rsidRPr="00BB4CEA" w:rsidRDefault="00BB4CEA" w:rsidP="00BB4CEA">
            <w:pPr>
              <w:tabs>
                <w:tab w:val="left" w:pos="566"/>
              </w:tabs>
              <w:spacing w:after="0" w:line="240" w:lineRule="exact"/>
              <w:jc w:val="both"/>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 xml:space="preserve">“Gümrük beyannamesinin iptalinin eşyanın tesliminden önce yapılması halinde ödenmiş gümrük vergilerinin geri verilmesine ilişkin talebin Kanunun </w:t>
            </w:r>
            <w:proofErr w:type="gramStart"/>
            <w:r w:rsidRPr="00BB4CEA">
              <w:rPr>
                <w:rFonts w:ascii="Times New Roman" w:eastAsia="Times New Roman" w:hAnsi="Times New Roman" w:cs="Times New Roman"/>
                <w:sz w:val="18"/>
                <w:szCs w:val="18"/>
                <w:lang w:eastAsia="tr-TR"/>
              </w:rPr>
              <w:t xml:space="preserve">46 </w:t>
            </w:r>
            <w:proofErr w:type="spellStart"/>
            <w:r w:rsidRPr="00BB4CEA">
              <w:rPr>
                <w:rFonts w:ascii="Times New Roman" w:eastAsia="Times New Roman" w:hAnsi="Times New Roman" w:cs="Times New Roman"/>
                <w:sz w:val="18"/>
                <w:szCs w:val="18"/>
                <w:lang w:eastAsia="tr-TR"/>
              </w:rPr>
              <w:t>ncı</w:t>
            </w:r>
            <w:proofErr w:type="spellEnd"/>
            <w:proofErr w:type="gramEnd"/>
            <w:r w:rsidRPr="00BB4CEA">
              <w:rPr>
                <w:rFonts w:ascii="Times New Roman" w:eastAsia="Times New Roman" w:hAnsi="Times New Roman" w:cs="Times New Roman"/>
                <w:sz w:val="18"/>
                <w:szCs w:val="18"/>
                <w:lang w:eastAsia="tr-TR"/>
              </w:rPr>
              <w:t xml:space="preserve"> maddesinde ve 70 inci maddesinin ikinci fıkrasında; diğer iptal durumlarında iptal sebebine göre 124 üncü, 125 inci, 127 </w:t>
            </w:r>
            <w:proofErr w:type="spellStart"/>
            <w:r w:rsidRPr="00BB4CEA">
              <w:rPr>
                <w:rFonts w:ascii="Times New Roman" w:eastAsia="Times New Roman" w:hAnsi="Times New Roman" w:cs="Times New Roman"/>
                <w:sz w:val="18"/>
                <w:szCs w:val="18"/>
                <w:lang w:eastAsia="tr-TR"/>
              </w:rPr>
              <w:t>nci</w:t>
            </w:r>
            <w:proofErr w:type="spellEnd"/>
            <w:r w:rsidRPr="00BB4CEA">
              <w:rPr>
                <w:rFonts w:ascii="Times New Roman" w:eastAsia="Times New Roman" w:hAnsi="Times New Roman" w:cs="Times New Roman"/>
                <w:sz w:val="18"/>
                <w:szCs w:val="18"/>
                <w:lang w:eastAsia="tr-TR"/>
              </w:rPr>
              <w:t xml:space="preserve"> ve 129 uncu maddelerde belirlenen süreler içerisinde yapılması gerekir.”</w:t>
            </w:r>
          </w:p>
        </w:tc>
        <w:bookmarkStart w:id="0" w:name="_GoBack"/>
        <w:bookmarkEnd w:id="0"/>
      </w:tr>
      <w:tr w:rsidR="00BB4CEA" w:rsidRPr="00BB4CEA" w14:paraId="581CA1FB" w14:textId="77777777" w:rsidTr="00BB4CEA">
        <w:trPr>
          <w:trHeight w:val="480"/>
          <w:jc w:val="center"/>
        </w:trPr>
        <w:tc>
          <w:tcPr>
            <w:tcW w:w="8789" w:type="dxa"/>
            <w:gridSpan w:val="3"/>
            <w:vAlign w:val="center"/>
            <w:hideMark/>
          </w:tcPr>
          <w:p w14:paraId="73EC4EDD"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lastRenderedPageBreak/>
              <w:t xml:space="preserve">MADDE 29 – Aynı Yönetmeliğin </w:t>
            </w:r>
            <w:proofErr w:type="gramStart"/>
            <w:r w:rsidRPr="00BB4CEA">
              <w:rPr>
                <w:rFonts w:ascii="Times New Roman" w:eastAsia="Times New Roman" w:hAnsi="Times New Roman" w:cs="Times New Roman"/>
                <w:sz w:val="18"/>
                <w:szCs w:val="18"/>
                <w:u w:val="single"/>
                <w:lang w:eastAsia="tr-TR"/>
              </w:rPr>
              <w:t>500 üncü</w:t>
            </w:r>
            <w:proofErr w:type="gramEnd"/>
            <w:r w:rsidRPr="00BB4CEA">
              <w:rPr>
                <w:rFonts w:ascii="Times New Roman" w:eastAsia="Times New Roman" w:hAnsi="Times New Roman" w:cs="Times New Roman"/>
                <w:sz w:val="18"/>
                <w:szCs w:val="18"/>
                <w:u w:val="single"/>
                <w:lang w:eastAsia="tr-TR"/>
              </w:rPr>
              <w:t xml:space="preserve"> maddesinin birinci fıkrası aşağıdaki şekilde değiştirilmiştir.</w:t>
            </w:r>
          </w:p>
          <w:p w14:paraId="4B9A7709"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“(1) Gümrük vergilerinin;</w:t>
            </w:r>
          </w:p>
          <w:p w14:paraId="7FD56CC2"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a) 500.000 TL’ye kadar olan geri verme veya kaldırma işlemlerini yapmaya ilgili gümrük müdürlükleri,</w:t>
            </w:r>
          </w:p>
          <w:p w14:paraId="39BA3C2C"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b) 5.000.000 TL’ye kadar olan geri verme veya kaldırma işlemlerini yapmaya gümrük ve dış ticaret bölge müdürlükleri,</w:t>
            </w:r>
          </w:p>
          <w:p w14:paraId="38A33AD4"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c) 5.000.000 TL’nin üstündeki geri verme veya kaldırma işlemlerini yapmaya ise Bakanlık,</w:t>
            </w:r>
          </w:p>
          <w:p w14:paraId="69149E7F"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proofErr w:type="gramStart"/>
            <w:r w:rsidRPr="00BB4CEA">
              <w:rPr>
                <w:rFonts w:ascii="Times New Roman" w:eastAsia="Times New Roman" w:hAnsi="Times New Roman" w:cs="Times New Roman"/>
                <w:sz w:val="18"/>
                <w:szCs w:val="18"/>
                <w:u w:val="single"/>
                <w:lang w:eastAsia="tr-TR"/>
              </w:rPr>
              <w:t>yetkilidir</w:t>
            </w:r>
            <w:proofErr w:type="gramEnd"/>
            <w:r w:rsidRPr="00BB4CEA">
              <w:rPr>
                <w:rFonts w:ascii="Times New Roman" w:eastAsia="Times New Roman" w:hAnsi="Times New Roman" w:cs="Times New Roman"/>
                <w:sz w:val="18"/>
                <w:szCs w:val="18"/>
                <w:u w:val="single"/>
                <w:lang w:eastAsia="tr-TR"/>
              </w:rPr>
              <w:t>.”</w:t>
            </w:r>
          </w:p>
          <w:p w14:paraId="571152EA"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 xml:space="preserve">MADDE 30 – Aynı Yönetmeliğin </w:t>
            </w:r>
            <w:proofErr w:type="gramStart"/>
            <w:r w:rsidRPr="00BB4CEA">
              <w:rPr>
                <w:rFonts w:ascii="Times New Roman" w:eastAsia="Times New Roman" w:hAnsi="Times New Roman" w:cs="Times New Roman"/>
                <w:sz w:val="18"/>
                <w:szCs w:val="18"/>
                <w:u w:val="single"/>
                <w:lang w:eastAsia="tr-TR"/>
              </w:rPr>
              <w:t xml:space="preserve">502 </w:t>
            </w:r>
            <w:proofErr w:type="spellStart"/>
            <w:r w:rsidRPr="00BB4CEA">
              <w:rPr>
                <w:rFonts w:ascii="Times New Roman" w:eastAsia="Times New Roman" w:hAnsi="Times New Roman" w:cs="Times New Roman"/>
                <w:sz w:val="18"/>
                <w:szCs w:val="18"/>
                <w:u w:val="single"/>
                <w:lang w:eastAsia="tr-TR"/>
              </w:rPr>
              <w:t>nci</w:t>
            </w:r>
            <w:proofErr w:type="spellEnd"/>
            <w:proofErr w:type="gramEnd"/>
            <w:r w:rsidRPr="00BB4CEA">
              <w:rPr>
                <w:rFonts w:ascii="Times New Roman" w:eastAsia="Times New Roman" w:hAnsi="Times New Roman" w:cs="Times New Roman"/>
                <w:sz w:val="18"/>
                <w:szCs w:val="18"/>
                <w:u w:val="single"/>
                <w:lang w:eastAsia="tr-TR"/>
              </w:rPr>
              <w:t xml:space="preserve"> maddesinin birinci fıkrası aşağıdaki şekilde değiştirilmiş, üçüncü fıkrasının sonuna aşağıdaki cümleler eklenmiş ve dördüncü fıkrası aşağıdaki şekilde değiştirilmiştir.</w:t>
            </w:r>
          </w:p>
          <w:p w14:paraId="4EA6C09C"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“(1) Gümrük vergilerinin ve para cezalarının geri verilmesi veya kaldırılması başvurusu, bu vergileri ve cezaları ödeyen veya ödemekle yükümlü olan kişi veya bunların temsilcileri veya hak ve yükümlülükleri devralan kişi tarafından Ek-78’de yer alan Geri Verme veya Kaldırma Başvurusu Formu ile elektronik olarak ilgili gümrük idarelerine yapılır. Bu Forma gerekli belgeler de elektronik ortamda eklenir.”</w:t>
            </w:r>
          </w:p>
          <w:p w14:paraId="6E380632"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 xml:space="preserve">“Tek başvuru kapsamı bir beyanname ve bu beyannameye bağlı ceza kararı ile bir ek tahakkuk ve buna bağlı ceza kararı için </w:t>
            </w:r>
            <w:proofErr w:type="gramStart"/>
            <w:r w:rsidRPr="00BB4CEA">
              <w:rPr>
                <w:rFonts w:ascii="Times New Roman" w:eastAsia="Times New Roman" w:hAnsi="Times New Roman" w:cs="Times New Roman"/>
                <w:sz w:val="18"/>
                <w:szCs w:val="18"/>
                <w:u w:val="single"/>
                <w:lang w:eastAsia="tr-TR"/>
              </w:rPr>
              <w:t>500 üncü</w:t>
            </w:r>
            <w:proofErr w:type="gramEnd"/>
            <w:r w:rsidRPr="00BB4CEA">
              <w:rPr>
                <w:rFonts w:ascii="Times New Roman" w:eastAsia="Times New Roman" w:hAnsi="Times New Roman" w:cs="Times New Roman"/>
                <w:sz w:val="18"/>
                <w:szCs w:val="18"/>
                <w:u w:val="single"/>
                <w:lang w:eastAsia="tr-TR"/>
              </w:rPr>
              <w:t xml:space="preserve"> madde uyarınca geri verme veya kaldırma işlemini yapmaya yetkili idarenin tespiti toplam tutar dikkate alınarak yapılır. Konusu ve gümrük idaresinin aynı olması, aralarında maddi veya hukuki yönden bağlılık bulunması şartıyla birden fazla beyanname, ek tahakkuk ve ceza kararı için elektronik ortamda tek bir başvuru formu ile başvuru yapılabilmesine ilişkin düzenleme yapmaya Bakanlık yetkilidir. Bu durumda yetkili gümrük idaresinin belirlenmesinde her bir beyanname, ek tahakkuk ve ceza kararındaki tutar ayrı ayrı dikkate alınır.”</w:t>
            </w:r>
          </w:p>
          <w:p w14:paraId="7652B115"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“(4) Geri verme veya kaldırma başvuru formu, Ek-78’de yer alan bilgileri içerir ve bu ekin doldurulmasına ilişkin açıklama notlarına uygun olarak elektronik ortamda düzenlenir. Eksik bilgi ve/veya belge bulunması halinde tamamlanması için ilgili gümrük idaresi bir süre belirleyebilir. Bu süreye uyulmaması halinde başvuru geri çekilmiş sayılarak başvuru sahibi derhal bu durumdan haberdar edilir. Mücbir sebep ve beklenmeyen hallerde süresi içerisinde bu durumu kanıtlayan belge ile müracaat edilmesi üzerine gümrük idaresince ek süre verilir.”</w:t>
            </w:r>
          </w:p>
          <w:p w14:paraId="5D607BD2"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 xml:space="preserve">MADDE 31 – Aynı Yönetmeliğin </w:t>
            </w:r>
            <w:proofErr w:type="gramStart"/>
            <w:r w:rsidRPr="00BB4CEA">
              <w:rPr>
                <w:rFonts w:ascii="Times New Roman" w:eastAsia="Times New Roman" w:hAnsi="Times New Roman" w:cs="Times New Roman"/>
                <w:sz w:val="18"/>
                <w:szCs w:val="18"/>
                <w:u w:val="single"/>
                <w:lang w:eastAsia="tr-TR"/>
              </w:rPr>
              <w:t>504 üncü</w:t>
            </w:r>
            <w:proofErr w:type="gramEnd"/>
            <w:r w:rsidRPr="00BB4CEA">
              <w:rPr>
                <w:rFonts w:ascii="Times New Roman" w:eastAsia="Times New Roman" w:hAnsi="Times New Roman" w:cs="Times New Roman"/>
                <w:sz w:val="18"/>
                <w:szCs w:val="18"/>
                <w:u w:val="single"/>
                <w:lang w:eastAsia="tr-TR"/>
              </w:rPr>
              <w:t xml:space="preserve"> maddesinin üçüncü fıkrası yürürlükten kaldırılmıştır.</w:t>
            </w:r>
          </w:p>
          <w:p w14:paraId="597B179B"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MADDE 32 – Aynı Yönetmeliğin 505 inci maddesinin birinci ve üçüncü fıkraları aşağıdaki şekilde değiştirilmiş ve ikinci fıkrası yürürlükten kaldırılmıştır.</w:t>
            </w:r>
          </w:p>
          <w:p w14:paraId="624579DC"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 xml:space="preserve">“(1) Geri verme veya kaldırma işleminde sistem üzerindeki veriler esas alınır. Başvuru sırasında elektronik ortamda sunulan bilgi ve belgeler gerektiğinde her bir beyanname, ek tahakkuk veya ceza kararına ilişkin olarak incelenmek ve sorgulanmak üzere sistemde tutulur. Ancak, menşe ve dolaşım belgeleri gibi aslı ibraz edilmesi gereken belgeler geri verme sürecinin tamamlanmasını müteakip ilgili olduğu beyannameye ilişkin dosyada saklanır.” </w:t>
            </w:r>
          </w:p>
          <w:p w14:paraId="1E60E3FC"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“(3) Gümrük vergileri, yükümlülerin dahili vergiler açısından gider kalemi olması nedeniyle, nakden veya mahsup suretiyle geri verilmesine karar verilen gümrük vergileri, yükümlünün bağlı bulunduğu vergi dairesine bildirilir.”</w:t>
            </w:r>
          </w:p>
          <w:p w14:paraId="06170614"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 xml:space="preserve">MADDE 33 – Aynı Yönetmeliğin </w:t>
            </w:r>
            <w:proofErr w:type="gramStart"/>
            <w:r w:rsidRPr="00BB4CEA">
              <w:rPr>
                <w:rFonts w:ascii="Times New Roman" w:eastAsia="Times New Roman" w:hAnsi="Times New Roman" w:cs="Times New Roman"/>
                <w:sz w:val="18"/>
                <w:szCs w:val="18"/>
                <w:u w:val="single"/>
                <w:lang w:eastAsia="tr-TR"/>
              </w:rPr>
              <w:t xml:space="preserve">512 </w:t>
            </w:r>
            <w:proofErr w:type="spellStart"/>
            <w:r w:rsidRPr="00BB4CEA">
              <w:rPr>
                <w:rFonts w:ascii="Times New Roman" w:eastAsia="Times New Roman" w:hAnsi="Times New Roman" w:cs="Times New Roman"/>
                <w:sz w:val="18"/>
                <w:szCs w:val="18"/>
                <w:u w:val="single"/>
                <w:lang w:eastAsia="tr-TR"/>
              </w:rPr>
              <w:t>nci</w:t>
            </w:r>
            <w:proofErr w:type="spellEnd"/>
            <w:proofErr w:type="gramEnd"/>
            <w:r w:rsidRPr="00BB4CEA">
              <w:rPr>
                <w:rFonts w:ascii="Times New Roman" w:eastAsia="Times New Roman" w:hAnsi="Times New Roman" w:cs="Times New Roman"/>
                <w:sz w:val="18"/>
                <w:szCs w:val="18"/>
                <w:u w:val="single"/>
                <w:lang w:eastAsia="tr-TR"/>
              </w:rPr>
              <w:t xml:space="preserve"> maddesinin birinci fıkrası aşağıdaki şekilde değiştirilmiştir. </w:t>
            </w:r>
          </w:p>
          <w:p w14:paraId="3C50E457"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 xml:space="preserve">“(1) Geçici depolama yeri açmak üzere başvuran gerçek kişilerin ve tüzel kişilerin yönetim kurulu başkanı ve üyeleri ile şirket sermayesinin % 10 veya daha fazlasına sahip gerçek kişilerin, affa uğramış olsalar dahi devletin güvenliğine karşı suçlar, anayasal düzene ve bu düzenin işleyişine karşı suçlar, devlet sırlarına karşı suçlar ve casusluk, kamu güvenine karşı suçlar, suç işlemek amacıyla örgüt kurma, rüşvet, zimmet, irtikâp, denetim görevinin ihmali, güveni kötüye kullanma, hırsızlık, dolandırıcılık, inancı kötüye kullanma, hileli iflas, yalan tanıklık, yalan yere yemin, suç uydurma ve iftira, ihaleye fesat karıştırma, suç delillerini yok etme, gizleme veya değiştirme, edimin ifasına fesat karıştırma, muhafaza görevini kötüye kullanma suçları ile vergi kaçakçılığı veya vergi kaçakçılığına teşebbüs suçlarına ilişkin 4/1/1961 tarihli ve 213 sayılı Vergi Usul Kanununun 359 uncu maddesine (1/1/1999 tarihinden önceki dönem için aynı Kanunun 344 üncü maddesinin l-6 numaralı bentlerinde), 21/3/2007 tarihli ve 5607 sayılı Kaçakçılıkla </w:t>
            </w:r>
            <w:r w:rsidRPr="00BB4CEA">
              <w:rPr>
                <w:rFonts w:ascii="Times New Roman" w:eastAsia="Times New Roman" w:hAnsi="Times New Roman" w:cs="Times New Roman"/>
                <w:sz w:val="18"/>
                <w:szCs w:val="18"/>
                <w:u w:val="single"/>
                <w:lang w:eastAsia="tr-TR"/>
              </w:rPr>
              <w:lastRenderedPageBreak/>
              <w:t xml:space="preserve">Mücadele Kanununa (mülga 7/1/1932 tarihli ve 1918 sayılı Kaçakçılığın Men ve Takibine Dair Kanuna, mülga 10/7/2003 tarihli ve 4926 sayılı Kaçakçılıkla Mücadele Kanununa), 20/2/1930 tarihli ve 1567 sayılı Türk Parasının Kıymetini Koruma Hakkında Kanuna, 4/12/2003 tarihli ve 5015 sayılı Petrol Piyasası Kanununun mülga ek 5 inci maddesine, 3/1/2002 tarihli ve 4733 sayılı Tütün, Tütün Mamulleri ve Alkol Piyasasının Düzenlenmesine Dair Kanunun mülga 8 inci maddesinin dördüncü fıkrasına, 11/10/2006 tarihli ve 5549 sayılı Suç Gelirlerinin Aklanmasının Önlenmesi Hakkında Kanuna ve 12/6/1933 tarihli ve 2313 sayılı Uyuşturucu Maddelerin Murakabesi Hakkında Kanuna, suçtan kaynaklanan mal varlığı değerlerini aklama suçlarından 13/11/1996 tarihli ve 4208 sayılı </w:t>
            </w:r>
            <w:proofErr w:type="spellStart"/>
            <w:r w:rsidRPr="00BB4CEA">
              <w:rPr>
                <w:rFonts w:ascii="Times New Roman" w:eastAsia="Times New Roman" w:hAnsi="Times New Roman" w:cs="Times New Roman"/>
                <w:sz w:val="18"/>
                <w:szCs w:val="18"/>
                <w:u w:val="single"/>
                <w:lang w:eastAsia="tr-TR"/>
              </w:rPr>
              <w:t>Karaparanın</w:t>
            </w:r>
            <w:proofErr w:type="spellEnd"/>
            <w:r w:rsidRPr="00BB4CEA">
              <w:rPr>
                <w:rFonts w:ascii="Times New Roman" w:eastAsia="Times New Roman" w:hAnsi="Times New Roman" w:cs="Times New Roman"/>
                <w:sz w:val="18"/>
                <w:szCs w:val="18"/>
                <w:u w:val="single"/>
                <w:lang w:eastAsia="tr-TR"/>
              </w:rPr>
              <w:t xml:space="preserve"> Aklanmasının Önlenmesine, 2313 Sayılı Uyuşturucu Maddelerin </w:t>
            </w:r>
            <w:proofErr w:type="spellStart"/>
            <w:r w:rsidRPr="00BB4CEA">
              <w:rPr>
                <w:rFonts w:ascii="Times New Roman" w:eastAsia="Times New Roman" w:hAnsi="Times New Roman" w:cs="Times New Roman"/>
                <w:sz w:val="18"/>
                <w:szCs w:val="18"/>
                <w:u w:val="single"/>
                <w:lang w:eastAsia="tr-TR"/>
              </w:rPr>
              <w:t>Murakebesi</w:t>
            </w:r>
            <w:proofErr w:type="spellEnd"/>
            <w:r w:rsidRPr="00BB4CEA">
              <w:rPr>
                <w:rFonts w:ascii="Times New Roman" w:eastAsia="Times New Roman" w:hAnsi="Times New Roman" w:cs="Times New Roman"/>
                <w:sz w:val="18"/>
                <w:szCs w:val="18"/>
                <w:u w:val="single"/>
                <w:lang w:eastAsia="tr-TR"/>
              </w:rPr>
              <w:t xml:space="preserve"> Hakkında Kanunda, 657 Sayılı Devlet Memurları Kanununda ve 178 Sayılı Maliye Bakanlığının Teşkilat ve Görevleri Hakkında Kanun Hükmünde Kararnamede Değişiklik Yapılmasına Dair Kanuna, mülga 1/3/1926 tarihli ve 765 sayılı Türk Ceza Kanunu ile 26/9/2004 tarihli ve 5237 sayılı Türk Ceza Kanununa, 19/4/1990 tarihli ve 3628 sayılı Mal Bildiriminde Bulunulması, Rüşvet ve Yolsuzluklarla Mücadele Kanununa, 3/6/1986 tarihli ve 3298 sayılı Uyuşturucu Maddelerle İlgili Kanuna muhalefetten ve 12/4/1991 tarihli ve 3713 sayılı Terörle Mücadele Kanunu kapsamı suçlardan haklarında kesinleşmiş mahkûmiyet kararı bulunmaması şarttır.”</w:t>
            </w:r>
          </w:p>
          <w:p w14:paraId="0654A47E"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 xml:space="preserve">MADDE 34 – Aynı Yönetmeliğin </w:t>
            </w:r>
            <w:proofErr w:type="gramStart"/>
            <w:r w:rsidRPr="00BB4CEA">
              <w:rPr>
                <w:rFonts w:ascii="Times New Roman" w:eastAsia="Times New Roman" w:hAnsi="Times New Roman" w:cs="Times New Roman"/>
                <w:sz w:val="18"/>
                <w:szCs w:val="18"/>
                <w:u w:val="single"/>
                <w:lang w:eastAsia="tr-TR"/>
              </w:rPr>
              <w:t>513 üncü</w:t>
            </w:r>
            <w:proofErr w:type="gramEnd"/>
            <w:r w:rsidRPr="00BB4CEA">
              <w:rPr>
                <w:rFonts w:ascii="Times New Roman" w:eastAsia="Times New Roman" w:hAnsi="Times New Roman" w:cs="Times New Roman"/>
                <w:sz w:val="18"/>
                <w:szCs w:val="18"/>
                <w:u w:val="single"/>
                <w:lang w:eastAsia="tr-TR"/>
              </w:rPr>
              <w:t xml:space="preserve"> maddesinin birinci fıkrasının (c) bendinde yer alan “(tadiller dâhil)” ibaresi “(firmanın ortaklık yapısı ve sermaye dağılımının son halini gösteren)” şeklinde değiştirilmiş, üçüncü fıkrasında yer alan “Ticaret Sicil Gazetesi ve imza sirküleri” ibaresi “birinci fıkranın (a), (c) ve (ç) bentlerinde belirtilen belgeler” şeklinde değiştirilmiş ve aynı maddeye aşağıdaki fıkra eklenmiştir.</w:t>
            </w:r>
          </w:p>
          <w:p w14:paraId="783722CD"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 xml:space="preserve">“(9) Geçici depolama yeri açma izni almak üzere başvuracak </w:t>
            </w:r>
            <w:proofErr w:type="spellStart"/>
            <w:r w:rsidRPr="00BB4CEA">
              <w:rPr>
                <w:rFonts w:ascii="Times New Roman" w:eastAsia="Times New Roman" w:hAnsi="Times New Roman" w:cs="Times New Roman"/>
                <w:sz w:val="18"/>
                <w:szCs w:val="18"/>
                <w:u w:val="single"/>
                <w:lang w:eastAsia="tr-TR"/>
              </w:rPr>
              <w:t>limited</w:t>
            </w:r>
            <w:proofErr w:type="spellEnd"/>
            <w:r w:rsidRPr="00BB4CEA">
              <w:rPr>
                <w:rFonts w:ascii="Times New Roman" w:eastAsia="Times New Roman" w:hAnsi="Times New Roman" w:cs="Times New Roman"/>
                <w:sz w:val="18"/>
                <w:szCs w:val="18"/>
                <w:u w:val="single"/>
                <w:lang w:eastAsia="tr-TR"/>
              </w:rPr>
              <w:t xml:space="preserve"> veya anonim şirketlerin, gümrük mevzuatı uyarınca kesinleşmiş vergi ve ceza borcu ile vergi mevzuatı uyarınca kesinleşmiş vergi borcu bulunmaması şarttır.”</w:t>
            </w:r>
          </w:p>
          <w:p w14:paraId="763F190A"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MADDE 35 – Aynı Yönetmeliğin 518 inci maddesinin üçüncü ve dördüncü fıkraları aşağıdaki şekilde değiştirilmiş ve sekizinci fıkrasında yer alan “imza sirküleri” ibaresi “imza sirkülerinin aslı veya noterden tasdikli örneği” şeklinde değiştirilmiştir.</w:t>
            </w:r>
          </w:p>
          <w:p w14:paraId="6DB09D86"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 xml:space="preserve">“(3) Antrepo açma izni almak üzere başvuracak gerçek kişilerin ve tüzel kişilerin yönetim kurulu başkanı ve üyeleri ile şirket sermayesinin % 10 veya daha fazlasına sahip gerçek kişilerin, affa uğramış olsalar dahi devletin güvenliğine karşı suçlar, anayasal düzene ve bu düzenin işleyişine karşı suçlar, devlet sırlarına karşı suçlar ve casusluk, kamu güvenine karşı suçlar, suç işlemek amacıyla örgüt kurma, rüşvet, zimmet, irtikâp, denetim görevinin ihmali, güveni kötüye kullanma, hırsızlık, dolandırıcılık, inancı kötüye kullanma, hileli iflas, yalan tanıklık, yalan yere yemin, suç uydurma ve iftira, ihaleye fesat karıştırma, suç delillerini yok etme, gizleme veya değiştirme, edimin ifasına fesat karıştırma, muhafaza görevini kötüye kullanma suçları ile vergi kaçakçılığı veya vergi kaçakçılığına teşebbüs suçlarına ilişkin 213 sayılı Vergi Usul Kanununun 359 uncu maddesine (1/1/1999 tarihinden önceki dönem için aynı Kanunun 344 üncü maddesinin l-6 numaralı bentlerinde), 5607 sayılı Kaçakçılıkla Mücadele Kanununa (mülga 7/1/1932 tarihli ve 1918 sayılı Kaçakçılığın Men ve Takibine Dair Kanuna, mülga 10/7/2003 tarihli ve 4926 sayılı Kaçakçılıkla Mücadele Kanununa), 1567 sayılı Türk Parasının Kıymetini Koruma Hakkında Kanuna, 5015 sayılı Petrol Piyasası Kanununun mülga ek 5 inci maddesine, 4733 sayılı Tütün, Tütün Mamulleri ve Alkol Piyasasının Düzenlenmesine Dair Kanunun mülga 8 inci maddesinin dördüncü fıkrasına, 5549 sayılı Suç Gelirlerinin Aklanmasının Önlenmesi Hakkında Kanuna ve 2313 sayılı Uyuşturucu Maddelerin Murakabesi Hakkında Kanuna, suçtan kaynaklanan mal varlığı değerlerini aklama suçlarından 4208 sayılı </w:t>
            </w:r>
            <w:proofErr w:type="spellStart"/>
            <w:r w:rsidRPr="00BB4CEA">
              <w:rPr>
                <w:rFonts w:ascii="Times New Roman" w:eastAsia="Times New Roman" w:hAnsi="Times New Roman" w:cs="Times New Roman"/>
                <w:sz w:val="18"/>
                <w:szCs w:val="18"/>
                <w:u w:val="single"/>
                <w:lang w:eastAsia="tr-TR"/>
              </w:rPr>
              <w:t>Karaparanın</w:t>
            </w:r>
            <w:proofErr w:type="spellEnd"/>
            <w:r w:rsidRPr="00BB4CEA">
              <w:rPr>
                <w:rFonts w:ascii="Times New Roman" w:eastAsia="Times New Roman" w:hAnsi="Times New Roman" w:cs="Times New Roman"/>
                <w:sz w:val="18"/>
                <w:szCs w:val="18"/>
                <w:u w:val="single"/>
                <w:lang w:eastAsia="tr-TR"/>
              </w:rPr>
              <w:t xml:space="preserve"> Aklanmasının Önlenmesine, 2313 Sayılı Uyuşturucu Maddelerin </w:t>
            </w:r>
            <w:proofErr w:type="spellStart"/>
            <w:r w:rsidRPr="00BB4CEA">
              <w:rPr>
                <w:rFonts w:ascii="Times New Roman" w:eastAsia="Times New Roman" w:hAnsi="Times New Roman" w:cs="Times New Roman"/>
                <w:sz w:val="18"/>
                <w:szCs w:val="18"/>
                <w:u w:val="single"/>
                <w:lang w:eastAsia="tr-TR"/>
              </w:rPr>
              <w:t>Murakebesi</w:t>
            </w:r>
            <w:proofErr w:type="spellEnd"/>
            <w:r w:rsidRPr="00BB4CEA">
              <w:rPr>
                <w:rFonts w:ascii="Times New Roman" w:eastAsia="Times New Roman" w:hAnsi="Times New Roman" w:cs="Times New Roman"/>
                <w:sz w:val="18"/>
                <w:szCs w:val="18"/>
                <w:u w:val="single"/>
                <w:lang w:eastAsia="tr-TR"/>
              </w:rPr>
              <w:t xml:space="preserve"> Hakkında Kanunda, 657 Sayılı Devlet Memurları Kanununda ve 178 Sayılı Maliye Bakanlığının Teşkilat ve Görevleri Hakkında Kanun Hükmünde Kararnamede Değişiklik Yapılmasına Dair Kanuna, mülga 1/3/1926 tarihli ve 765 sayılı Türk Ceza Kanunu ile 5237 sayılı Türk Ceza Kanununa, 3628 sayılı Mal Bildiriminde Bulunulması, Rüşvet ve Yolsuzluklarla Mücadele Kanununa, 3298 sayılı Uyuşturucu Maddelerle İlgili Kanuna muhalefetten ve 3713 sayılı Terörle Mücadele Kanunu kapsamı suçlardan haklarında kesinleşmiş mahkumiyet kararı bulunmaması şarttır. </w:t>
            </w:r>
          </w:p>
          <w:p w14:paraId="2B98187D"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 xml:space="preserve">(4) Limited şirketlerde ortaklar ile şirket müdürünün üçüncü fıkrada belirtilen suçlardan haklarında kesinleşmiş </w:t>
            </w:r>
            <w:proofErr w:type="gramStart"/>
            <w:r w:rsidRPr="00BB4CEA">
              <w:rPr>
                <w:rFonts w:ascii="Times New Roman" w:eastAsia="Times New Roman" w:hAnsi="Times New Roman" w:cs="Times New Roman"/>
                <w:sz w:val="18"/>
                <w:szCs w:val="18"/>
                <w:u w:val="single"/>
                <w:lang w:eastAsia="tr-TR"/>
              </w:rPr>
              <w:t>mahkumiyet</w:t>
            </w:r>
            <w:proofErr w:type="gramEnd"/>
            <w:r w:rsidRPr="00BB4CEA">
              <w:rPr>
                <w:rFonts w:ascii="Times New Roman" w:eastAsia="Times New Roman" w:hAnsi="Times New Roman" w:cs="Times New Roman"/>
                <w:sz w:val="18"/>
                <w:szCs w:val="18"/>
                <w:u w:val="single"/>
                <w:lang w:eastAsia="tr-TR"/>
              </w:rPr>
              <w:t xml:space="preserve"> kararı bulunmaması şarttır.”</w:t>
            </w:r>
          </w:p>
          <w:p w14:paraId="04F0422A"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 xml:space="preserve">MADDE 36 – Aynı Yönetmeliğin 519 uncu maddesinin üçüncü fıkrasında yer alan “eşyanın konulduğu antrepolarda” ibaresi “veya kıymetli maden ve kıymetli taşların konulduğu antrepolar” şeklinde değiştirilmiştir. </w:t>
            </w:r>
          </w:p>
          <w:p w14:paraId="1026F511"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MADDE 37 – Aynı Yönetmeliğin 521 inci maddesinin üçüncü fıkrasında yer alan “beşinci fıkrasında” ibaresi “sekizinci fıkrasında” şeklinde değiştirilmiş ve aynı maddeye aşağıdaki fıkra eklenmiştir.</w:t>
            </w:r>
          </w:p>
          <w:p w14:paraId="41943C4E"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 xml:space="preserve">“(6) Antrepo açma ve işletme yeri izni almak üzere başvuracak </w:t>
            </w:r>
            <w:proofErr w:type="spellStart"/>
            <w:r w:rsidRPr="00BB4CEA">
              <w:rPr>
                <w:rFonts w:ascii="Times New Roman" w:eastAsia="Times New Roman" w:hAnsi="Times New Roman" w:cs="Times New Roman"/>
                <w:sz w:val="18"/>
                <w:szCs w:val="18"/>
                <w:u w:val="single"/>
                <w:lang w:eastAsia="tr-TR"/>
              </w:rPr>
              <w:t>limited</w:t>
            </w:r>
            <w:proofErr w:type="spellEnd"/>
            <w:r w:rsidRPr="00BB4CEA">
              <w:rPr>
                <w:rFonts w:ascii="Times New Roman" w:eastAsia="Times New Roman" w:hAnsi="Times New Roman" w:cs="Times New Roman"/>
                <w:sz w:val="18"/>
                <w:szCs w:val="18"/>
                <w:u w:val="single"/>
                <w:lang w:eastAsia="tr-TR"/>
              </w:rPr>
              <w:t xml:space="preserve"> veya anonim şirketlerin, gümrük mevzuatı uyarınca kesinleşmiş vergi ve ceza borcu ile vergi mevzuatı uyarınca kesinleşmiş vergi borcu bulunmaması şarttır.”</w:t>
            </w:r>
          </w:p>
          <w:p w14:paraId="6EDA5FD7"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 xml:space="preserve">MADDE 38 – Aynı Yönetmeliğin </w:t>
            </w:r>
            <w:proofErr w:type="gramStart"/>
            <w:r w:rsidRPr="00BB4CEA">
              <w:rPr>
                <w:rFonts w:ascii="Times New Roman" w:eastAsia="Times New Roman" w:hAnsi="Times New Roman" w:cs="Times New Roman"/>
                <w:sz w:val="18"/>
                <w:szCs w:val="18"/>
                <w:u w:val="single"/>
                <w:lang w:eastAsia="tr-TR"/>
              </w:rPr>
              <w:t xml:space="preserve">522 </w:t>
            </w:r>
            <w:proofErr w:type="spellStart"/>
            <w:r w:rsidRPr="00BB4CEA">
              <w:rPr>
                <w:rFonts w:ascii="Times New Roman" w:eastAsia="Times New Roman" w:hAnsi="Times New Roman" w:cs="Times New Roman"/>
                <w:sz w:val="18"/>
                <w:szCs w:val="18"/>
                <w:u w:val="single"/>
                <w:lang w:eastAsia="tr-TR"/>
              </w:rPr>
              <w:t>nci</w:t>
            </w:r>
            <w:proofErr w:type="spellEnd"/>
            <w:proofErr w:type="gramEnd"/>
            <w:r w:rsidRPr="00BB4CEA">
              <w:rPr>
                <w:rFonts w:ascii="Times New Roman" w:eastAsia="Times New Roman" w:hAnsi="Times New Roman" w:cs="Times New Roman"/>
                <w:sz w:val="18"/>
                <w:szCs w:val="18"/>
                <w:u w:val="single"/>
                <w:lang w:eastAsia="tr-TR"/>
              </w:rPr>
              <w:t xml:space="preserve"> maddesine aşağıdaki fıkra eklenmiştir.</w:t>
            </w:r>
          </w:p>
          <w:p w14:paraId="4A9B9D56"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“(8) Türkiye Gümrük Bölgesine denizyoluyla konteyner ile taşınarak getirilen ve giriş gümrük idaresince miktar tespiti yapılmaksızın belgelerinde kayıtlı miktarlara göre antrepo beyannamesi verilerek aynı gümrük müdürlüğüne bağlı bir gümrük antreposuna konteyner ile sevk edilen eşyanın antrepoya alınması sırasında eşyanın kap adedinde antrepo rejimi beyanına göre farklılık tespit edilmesi halinde, kullanıcıdan söz konusu farklılığın sebebinin 45 gün içinde izah edilmesi istenir. Süresi içerisinde talepte bulunulması halinde bu süre gümrük idaresince 30 gün daha uzatılabilir. Söz konusu farklılığın kap adedinde eksikliğe ilişkin olması durumunda antrepo beyannamesinde gerekli düzeltme yapılarak (a) bendine, fazlalığa ilişkin olması durumunda ise fazla çıkan eşya antrepo işleticisinin sorumluluğunda antrepoya alınarak (b) bendine göre işlem yapılır. Eksiklik veya fazlalığa konu olmayan kaplara ilişkin gümrük işlemleri devam ettirilir.</w:t>
            </w:r>
          </w:p>
          <w:p w14:paraId="4EEFCB2D"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 xml:space="preserve">a) Eşyanın mahrecinden eksik yüklendiğinin ve eksikliğin kullanıcıdan kaynaklanmadığının süresi içinde kanıtlanamaması halinde eksik çıkan eşyaya ilişkin gümrük vergileri kullanıcıdan tahsil edilir ve ayrıca kullanıcı hakkında Kanunun 241 inci maddesinin birinci fıkrası uyarınca işlem yapılır. </w:t>
            </w:r>
          </w:p>
          <w:p w14:paraId="60525C81"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lastRenderedPageBreak/>
              <w:t xml:space="preserve">b) Eşyanın mahrecinden fazla yüklendiğinin süresi içinde kanıtlanması halinde fazla çıkan eşyanın ilgilisi tarafından gümrükçe onaylanmış bir işlem veya kullanıma tabi tutulmasına izin verilir. Eşyanın mahrecinden fazla yüklendiğinin süresi içinde kanıtlanamaması halinde fazla çıkan eşya Kanunun </w:t>
            </w:r>
            <w:proofErr w:type="gramStart"/>
            <w:r w:rsidRPr="00BB4CEA">
              <w:rPr>
                <w:rFonts w:ascii="Times New Roman" w:eastAsia="Times New Roman" w:hAnsi="Times New Roman" w:cs="Times New Roman"/>
                <w:sz w:val="18"/>
                <w:szCs w:val="18"/>
                <w:u w:val="single"/>
                <w:lang w:eastAsia="tr-TR"/>
              </w:rPr>
              <w:t xml:space="preserve">177 </w:t>
            </w:r>
            <w:proofErr w:type="spellStart"/>
            <w:r w:rsidRPr="00BB4CEA">
              <w:rPr>
                <w:rFonts w:ascii="Times New Roman" w:eastAsia="Times New Roman" w:hAnsi="Times New Roman" w:cs="Times New Roman"/>
                <w:sz w:val="18"/>
                <w:szCs w:val="18"/>
                <w:u w:val="single"/>
                <w:lang w:eastAsia="tr-TR"/>
              </w:rPr>
              <w:t>nci</w:t>
            </w:r>
            <w:proofErr w:type="spellEnd"/>
            <w:proofErr w:type="gramEnd"/>
            <w:r w:rsidRPr="00BB4CEA">
              <w:rPr>
                <w:rFonts w:ascii="Times New Roman" w:eastAsia="Times New Roman" w:hAnsi="Times New Roman" w:cs="Times New Roman"/>
                <w:sz w:val="18"/>
                <w:szCs w:val="18"/>
                <w:u w:val="single"/>
                <w:lang w:eastAsia="tr-TR"/>
              </w:rPr>
              <w:t xml:space="preserve"> maddesi kapsamında tasfiyeye tabi tutulur.”</w:t>
            </w:r>
          </w:p>
          <w:p w14:paraId="52B3B4ED"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 xml:space="preserve">MADDE 39 – Aynı Yönetmeliğin </w:t>
            </w:r>
            <w:proofErr w:type="gramStart"/>
            <w:r w:rsidRPr="00BB4CEA">
              <w:rPr>
                <w:rFonts w:ascii="Times New Roman" w:eastAsia="Times New Roman" w:hAnsi="Times New Roman" w:cs="Times New Roman"/>
                <w:sz w:val="18"/>
                <w:szCs w:val="18"/>
                <w:u w:val="single"/>
                <w:lang w:eastAsia="tr-TR"/>
              </w:rPr>
              <w:t>523 üncü</w:t>
            </w:r>
            <w:proofErr w:type="gramEnd"/>
            <w:r w:rsidRPr="00BB4CEA">
              <w:rPr>
                <w:rFonts w:ascii="Times New Roman" w:eastAsia="Times New Roman" w:hAnsi="Times New Roman" w:cs="Times New Roman"/>
                <w:sz w:val="18"/>
                <w:szCs w:val="18"/>
                <w:u w:val="single"/>
                <w:lang w:eastAsia="tr-TR"/>
              </w:rPr>
              <w:t xml:space="preserve"> maddesinin on birinci fıkrasında yer alan “dördüncü ve beşinci fıkrası” ibaresi “sekizinci fıkrası” şeklinde değiştirilmiş ve aynı maddeye aşağıdaki fıkra eklenmiştir.</w:t>
            </w:r>
          </w:p>
          <w:p w14:paraId="5330CFCC"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 xml:space="preserve"> “(12) Şirket hisselerinin devri durumunda, 10 iş günü içerisinde Gümrük Müdürlüğüne bilgi verilir. Şirket sermayesinin </w:t>
            </w:r>
            <w:proofErr w:type="gramStart"/>
            <w:r w:rsidRPr="00BB4CEA">
              <w:rPr>
                <w:rFonts w:ascii="Times New Roman" w:eastAsia="Times New Roman" w:hAnsi="Times New Roman" w:cs="Times New Roman"/>
                <w:sz w:val="18"/>
                <w:szCs w:val="18"/>
                <w:u w:val="single"/>
                <w:lang w:eastAsia="tr-TR"/>
              </w:rPr>
              <w:t>% 10</w:t>
            </w:r>
            <w:proofErr w:type="gramEnd"/>
            <w:r w:rsidRPr="00BB4CEA">
              <w:rPr>
                <w:rFonts w:ascii="Times New Roman" w:eastAsia="Times New Roman" w:hAnsi="Times New Roman" w:cs="Times New Roman"/>
                <w:sz w:val="18"/>
                <w:szCs w:val="18"/>
                <w:u w:val="single"/>
                <w:lang w:eastAsia="tr-TR"/>
              </w:rPr>
              <w:t xml:space="preserve"> veya fazlasının devredilmesi durumunda, devralan kişilere ilişkin 518 inci maddenin üçüncü ve yedinci fıkraları hükümleri uygulanır. Bu hükümlerin sağlanamaması durumunda, yürürlükte olan mevzuata uygun şartlar sağlanıncaya kadar antrepoya eşya girişine izin verilmez.”</w:t>
            </w:r>
          </w:p>
          <w:p w14:paraId="12A0ADF0"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 xml:space="preserve">MADDE 40 – Aynı Yönetmeliğin </w:t>
            </w:r>
            <w:proofErr w:type="gramStart"/>
            <w:r w:rsidRPr="00BB4CEA">
              <w:rPr>
                <w:rFonts w:ascii="Times New Roman" w:eastAsia="Times New Roman" w:hAnsi="Times New Roman" w:cs="Times New Roman"/>
                <w:sz w:val="18"/>
                <w:szCs w:val="18"/>
                <w:u w:val="single"/>
                <w:lang w:eastAsia="tr-TR"/>
              </w:rPr>
              <w:t>524 üncü</w:t>
            </w:r>
            <w:proofErr w:type="gramEnd"/>
            <w:r w:rsidRPr="00BB4CEA">
              <w:rPr>
                <w:rFonts w:ascii="Times New Roman" w:eastAsia="Times New Roman" w:hAnsi="Times New Roman" w:cs="Times New Roman"/>
                <w:sz w:val="18"/>
                <w:szCs w:val="18"/>
                <w:u w:val="single"/>
                <w:lang w:eastAsia="tr-TR"/>
              </w:rPr>
              <w:t xml:space="preserve"> maddesinin ikinci fıkrasında yer alan “gümrük idaresi” ibaresinden sonra gelmek üzere “veya aynı Bölge Müdürlüğü bağlantısı farklı gümrük idaresi” ibaresi eklenmiştir.</w:t>
            </w:r>
          </w:p>
          <w:p w14:paraId="393D8816"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MADDE 41 – Aynı Yönetmeliğe 580 inci maddeden sonra gelmek üzere aşağıdaki madde eklenmiştir.</w:t>
            </w:r>
          </w:p>
          <w:p w14:paraId="089A7ACE"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“Yanlış izahat verilmesi</w:t>
            </w:r>
          </w:p>
          <w:p w14:paraId="2965D6E7"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 xml:space="preserve">MADDE 580/A – (1) Yükümlüler, gümrük idarelerinden gümrük mevzuatının uygulanması hakkında Kanunun 231 inci maddesinin beşinci fıkrası bağlamında izahat talep edebilirler. Gümrük idaresi tarafından yükümlüye yazı ile yanlış izahat verilmiş olması hâlinde Kanunun 231 inci maddesinin beşinci fıkrası uyarınca idari para cezası verilmez ve faiz uygulanmaz. </w:t>
            </w:r>
          </w:p>
          <w:p w14:paraId="42F219E2"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(2) Birinci fıkra kapsamında işlem yapılabilmesi için aşağıdaki şartların sağlanması gerekir:</w:t>
            </w:r>
          </w:p>
          <w:p w14:paraId="5CD7D542"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 xml:space="preserve">a) Yükümlünün bu konuda yazılı talebinin bulunması. </w:t>
            </w:r>
          </w:p>
          <w:p w14:paraId="5F1D1CDE"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b) Talebin gerekli ve yeterli bilgileri içermesi.</w:t>
            </w:r>
          </w:p>
          <w:p w14:paraId="7AE94CF5"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c) Talebin başkalarının işlemlerine ilişkin olmaması.</w:t>
            </w:r>
          </w:p>
          <w:p w14:paraId="633A4AD0"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proofErr w:type="gramStart"/>
            <w:r w:rsidRPr="00BB4CEA">
              <w:rPr>
                <w:rFonts w:ascii="Times New Roman" w:eastAsia="Times New Roman" w:hAnsi="Times New Roman" w:cs="Times New Roman"/>
                <w:sz w:val="18"/>
                <w:szCs w:val="18"/>
                <w:u w:val="single"/>
                <w:lang w:eastAsia="tr-TR"/>
              </w:rPr>
              <w:t>ç</w:t>
            </w:r>
            <w:proofErr w:type="gramEnd"/>
            <w:r w:rsidRPr="00BB4CEA">
              <w:rPr>
                <w:rFonts w:ascii="Times New Roman" w:eastAsia="Times New Roman" w:hAnsi="Times New Roman" w:cs="Times New Roman"/>
                <w:sz w:val="18"/>
                <w:szCs w:val="18"/>
                <w:u w:val="single"/>
                <w:lang w:eastAsia="tr-TR"/>
              </w:rPr>
              <w:t>) Talep konusu işlemin yargıya intikal etmiş olmaması.</w:t>
            </w:r>
          </w:p>
          <w:p w14:paraId="4E54F87C"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d) Talep konusu hakkında araştırma, inceleme veya soruşturma bulunmaması.</w:t>
            </w:r>
          </w:p>
          <w:p w14:paraId="2CCD8E9B"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e) Talebin somut bir olaya dayanması.</w:t>
            </w:r>
          </w:p>
          <w:p w14:paraId="64E496D0"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f) Talebe konu işlemin sonuçlanmamış olması.</w:t>
            </w:r>
          </w:p>
          <w:p w14:paraId="307AA6D8"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g) Talebin tarife ve menşe tespitine ilişkin olmaması.</w:t>
            </w:r>
          </w:p>
          <w:p w14:paraId="6C5F7AEB"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proofErr w:type="gramStart"/>
            <w:r w:rsidRPr="00BB4CEA">
              <w:rPr>
                <w:rFonts w:ascii="Times New Roman" w:eastAsia="Times New Roman" w:hAnsi="Times New Roman" w:cs="Times New Roman"/>
                <w:sz w:val="18"/>
                <w:szCs w:val="18"/>
                <w:u w:val="single"/>
                <w:lang w:eastAsia="tr-TR"/>
              </w:rPr>
              <w:t>ğ</w:t>
            </w:r>
            <w:proofErr w:type="gramEnd"/>
            <w:r w:rsidRPr="00BB4CEA">
              <w:rPr>
                <w:rFonts w:ascii="Times New Roman" w:eastAsia="Times New Roman" w:hAnsi="Times New Roman" w:cs="Times New Roman"/>
                <w:sz w:val="18"/>
                <w:szCs w:val="18"/>
                <w:u w:val="single"/>
                <w:lang w:eastAsia="tr-TR"/>
              </w:rPr>
              <w:t>) Talebin gümrük idaresinde yürütülen bir işleme ilişkin olmaması.</w:t>
            </w:r>
          </w:p>
          <w:p w14:paraId="25FB6A08"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(3) Kanunun 9 uncu maddesi kapsamında verilen bağlayıcı tarife bilgisi ve bağlayıcı menşe bilgisine ilişkin talepler ile sözlü, yazılı olarak veya internet aracılığıyla 1/11/1984 tarihli ve 3071 sayılı Dilekçe Hakkının Kullanılmasına Dair Kanun ve 9/10/2003 tarihli ve 4982 sayılı Bilgi Edinme Hakkı Kanunu uyarınca yapılan talepler bu madde kapsamında değerlendirilmez.</w:t>
            </w:r>
          </w:p>
          <w:p w14:paraId="391F74AC"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 xml:space="preserve"> (4) İkinci fıkrada belirtilen talepler, gümrük ve dış ticaret bölge müdürlüklerine yapılır. Bölge müdürlüklerince başvuruya ilişkin gerekli inceleme ve değerlendirme yapılarak konuya ilişkin görüş </w:t>
            </w:r>
            <w:proofErr w:type="gramStart"/>
            <w:r w:rsidRPr="00BB4CEA">
              <w:rPr>
                <w:rFonts w:ascii="Times New Roman" w:eastAsia="Times New Roman" w:hAnsi="Times New Roman" w:cs="Times New Roman"/>
                <w:sz w:val="18"/>
                <w:szCs w:val="18"/>
                <w:u w:val="single"/>
                <w:lang w:eastAsia="tr-TR"/>
              </w:rPr>
              <w:t>ile birlikte</w:t>
            </w:r>
            <w:proofErr w:type="gramEnd"/>
            <w:r w:rsidRPr="00BB4CEA">
              <w:rPr>
                <w:rFonts w:ascii="Times New Roman" w:eastAsia="Times New Roman" w:hAnsi="Times New Roman" w:cs="Times New Roman"/>
                <w:sz w:val="18"/>
                <w:szCs w:val="18"/>
                <w:u w:val="single"/>
                <w:lang w:eastAsia="tr-TR"/>
              </w:rPr>
              <w:t xml:space="preserve"> Bakanlığa (Gümrükler Genel Müdürlüğü) intikal ettirilir. Verilen izahat ilgiliye bildirilir. İzahat bildirildiği tarihten itibaren hüküm ifade eder. İkinci fıkradaki belirtilen şartları taşımayan başvurular Bölge Müdürlüğünce doğrudan sonuçlandırılır. </w:t>
            </w:r>
          </w:p>
          <w:p w14:paraId="06CBB411"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(5) İzahat verilmesine esas olan mevzuat hükümlerinde değişiklik olması ve verilen izahatın söz konusu değişiklikle getirilen hükümlere uymaması durumunda yeni düzenlemenin yapıldığı tarihten itibaren birinci fıkra kapsamında işlem yapılmaz.</w:t>
            </w:r>
          </w:p>
          <w:p w14:paraId="4FC7B1E3"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 xml:space="preserve">(6) Talep edenin verdiği yanlış veya eksik bilgiye dayanılarak verilen izahat verildiği tarihten itibaren geçersizdir. </w:t>
            </w:r>
          </w:p>
          <w:p w14:paraId="3B0036C5"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 xml:space="preserve">(7) Yeniden yapılan değerlendirme neticesinde, verilen izahat iptal edilebilir veya değiştirilebilir. Değiştirildiği veya iptal edildiği yükümlüye bildirilen izahat ile ilgili olarak bildirildiği tarihten itibaren birinci fıkra hükmü uygulanmaz. </w:t>
            </w:r>
          </w:p>
          <w:p w14:paraId="1241ED39"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 xml:space="preserve">(8) İzahat, izahat talep eden kişi tarafından verilen bilgi ve belgeler çerçevesinde ve sadece başvuru sahibi için izahat niteliği taşır. </w:t>
            </w:r>
          </w:p>
          <w:p w14:paraId="06366C64"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 xml:space="preserve">(9) İzahat, karar niteliği taşımaz ve itiraza konu olmaz. </w:t>
            </w:r>
          </w:p>
          <w:p w14:paraId="70E8F325"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 xml:space="preserve">(10) 196 ila 201 inci maddeler ve 588 inci madde çerçevesinde Bakanlık laboratuvarlarınca düzenlenen tahlil raporlarına göre tarife beyanında bulunulduğu, ancak daha sonra yapılan tahlil sonucunda eşyanın farklı bir tarifede sınıflandırılması gerektiğinin belirlendiği durumlarda Kanunun 231 inci maddesinin beşinci fıkrası hükümleri uygulanır. </w:t>
            </w:r>
          </w:p>
          <w:p w14:paraId="33C4C2D6"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 xml:space="preserve">(11) Gümrük ve dış ticaret bölge müdürlüklerince verilen tarife bilgisi kapsamında tespit edilen tarifenin gümrük idaresi tarafından sonradan değiştirilmesi durumunda Kanunun 231 inci maddesinin beşinci fıkrası hükümleri uygulanır.” </w:t>
            </w:r>
          </w:p>
          <w:p w14:paraId="1E7350E7"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MADDE 42 – Aynı Yönetmeliğe aşağıdaki geçici maddeler eklenmiştir.</w:t>
            </w:r>
          </w:p>
          <w:p w14:paraId="48F37A7F"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“Onaylanmış kişi statü belgesi başvurularına ilişkin geçiş hükmü</w:t>
            </w:r>
          </w:p>
          <w:p w14:paraId="3FAF260A"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 xml:space="preserve">GEÇİCİ MADDE 15 – (1) </w:t>
            </w:r>
            <w:proofErr w:type="gramStart"/>
            <w:r w:rsidRPr="00BB4CEA">
              <w:rPr>
                <w:rFonts w:ascii="Times New Roman" w:eastAsia="Times New Roman" w:hAnsi="Times New Roman" w:cs="Times New Roman"/>
                <w:sz w:val="18"/>
                <w:szCs w:val="18"/>
                <w:u w:val="single"/>
                <w:lang w:eastAsia="tr-TR"/>
              </w:rPr>
              <w:t>24 üncü</w:t>
            </w:r>
            <w:proofErr w:type="gramEnd"/>
            <w:r w:rsidRPr="00BB4CEA">
              <w:rPr>
                <w:rFonts w:ascii="Times New Roman" w:eastAsia="Times New Roman" w:hAnsi="Times New Roman" w:cs="Times New Roman"/>
                <w:sz w:val="18"/>
                <w:szCs w:val="18"/>
                <w:u w:val="single"/>
                <w:lang w:eastAsia="tr-TR"/>
              </w:rPr>
              <w:t xml:space="preserve"> maddenin birinci fıkrasının (b) bendi ile 26 </w:t>
            </w:r>
            <w:proofErr w:type="spellStart"/>
            <w:r w:rsidRPr="00BB4CEA">
              <w:rPr>
                <w:rFonts w:ascii="Times New Roman" w:eastAsia="Times New Roman" w:hAnsi="Times New Roman" w:cs="Times New Roman"/>
                <w:sz w:val="18"/>
                <w:szCs w:val="18"/>
                <w:u w:val="single"/>
                <w:lang w:eastAsia="tr-TR"/>
              </w:rPr>
              <w:t>ncı</w:t>
            </w:r>
            <w:proofErr w:type="spellEnd"/>
            <w:r w:rsidRPr="00BB4CEA">
              <w:rPr>
                <w:rFonts w:ascii="Times New Roman" w:eastAsia="Times New Roman" w:hAnsi="Times New Roman" w:cs="Times New Roman"/>
                <w:sz w:val="18"/>
                <w:szCs w:val="18"/>
                <w:u w:val="single"/>
                <w:lang w:eastAsia="tr-TR"/>
              </w:rPr>
              <w:t xml:space="preserve"> maddenin ikinci fıkrasında bu maddeyi ihdas eden Yönetmelik ile yapılan düzenlemeler, bu maddenin yürürlüğe girdiği tarihten önce adlarına onaylanmış kişi statü belgesi düzenlenmiş kişiler için, belge geçerlilik süresi sonuna kadar uygulanmaz.</w:t>
            </w:r>
          </w:p>
          <w:p w14:paraId="3D53278C"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Eşyanın menşeini tevsik eden belgelerin sonradan ibrazına ilişkin geçiş hükümleri</w:t>
            </w:r>
          </w:p>
          <w:p w14:paraId="3A20FE80"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GEÇİCİ MADDE 16 – (1) Bu maddenin yürürlüğe girmesinden önce yapılan ithalatlarda menşe esaslı ticaret politikası önlemleri, ilave gümrük vergisi veya ek mali yükümlülük gibi diğer mali yükümlülüklere tabi olan eşya için beyannamenin tescil tarihinden itibaren altı aylık süre ve varsa ek süre içinde usulüne uygun olarak düzenlenmiş menşe şahadetnamesinin ibraz edildiği durumlar ile ilgili olarak 38 inci maddenin ikinci ve üçüncü fıkrası hükümlerine göre işlem yapılır.</w:t>
            </w:r>
          </w:p>
          <w:p w14:paraId="1ED049C5"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 xml:space="preserve">(2) Avrupa Birliği ülkelerinden A.TR dolaşım belgesi eşliğinde gelen ve bu maddenin yürürlüğe girmesinden önce beyannamesi tescil edilmiş olan, beyanname ekinde eşyanın menşeini tevsik eden uygun belgesi bulunmadığı halde </w:t>
            </w:r>
            <w:r w:rsidRPr="00BB4CEA">
              <w:rPr>
                <w:rFonts w:ascii="Times New Roman" w:eastAsia="Times New Roman" w:hAnsi="Times New Roman" w:cs="Times New Roman"/>
                <w:sz w:val="18"/>
                <w:szCs w:val="18"/>
                <w:u w:val="single"/>
                <w:lang w:eastAsia="tr-TR"/>
              </w:rPr>
              <w:lastRenderedPageBreak/>
              <w:t>menşe esaslı ticaret politikası önlemi, ilave gümrük vergisi veya ek mali yükümlülük gibi diğer mali yükümlülüklerin ödenmediği, eksik ödendiği veya beyan edilmediği tespit edilen eşyanın, Avrupa Birliği menşeli olduğunu tevsik eden menşe şahadetnamesinin veya Türkiye'nin taraf olduğu serbest ticaret anlaşmaları çerçevesinde bir çapraz menşe kümülasyon sistemine dahil ülkeler menşeli olduğunu tevsik eden tedarikçi beyanının, bu maddenin yürürlüğe girdiği tarihten itibaren altı aylık süre içerisinde gümrük idaresine ibrazı mümkündür.”</w:t>
            </w:r>
          </w:p>
          <w:p w14:paraId="37AAD92B"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MADDE 43 – Aynı Yönetmeliğin ekinde yer alan EK:80’in I. BAŞVURU İÇİN ARANACAK BİLGİ VE BELGELER başlığının 1 inci maddesine aşağıdaki bentler eklenmiş ve II. ANTREPOLARDA ARANACAK ŞART VE NİTELİKLER başlığının B- ÖZELLİK ARZ EDEN EŞYANIN DEPOLANDIĞI ANTREPOLARIN ÖZELLİKLERİ alt başlığında yer alan 10 uncu ve 11 inci maddeleri aşağıdaki şekilde değiştirilmiştir.</w:t>
            </w:r>
          </w:p>
          <w:p w14:paraId="305A0EDA"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w:t>
            </w:r>
            <w:proofErr w:type="gramStart"/>
            <w:r w:rsidRPr="00BB4CEA">
              <w:rPr>
                <w:rFonts w:ascii="Times New Roman" w:eastAsia="Times New Roman" w:hAnsi="Times New Roman" w:cs="Times New Roman"/>
                <w:sz w:val="18"/>
                <w:szCs w:val="18"/>
                <w:u w:val="single"/>
                <w:lang w:eastAsia="tr-TR"/>
              </w:rPr>
              <w:t>s</w:t>
            </w:r>
            <w:proofErr w:type="gramEnd"/>
            <w:r w:rsidRPr="00BB4CEA">
              <w:rPr>
                <w:rFonts w:ascii="Times New Roman" w:eastAsia="Times New Roman" w:hAnsi="Times New Roman" w:cs="Times New Roman"/>
                <w:sz w:val="18"/>
                <w:szCs w:val="18"/>
                <w:u w:val="single"/>
                <w:lang w:eastAsia="tr-TR"/>
              </w:rPr>
              <w:t>) Firmanın ortaklık yapısı ve ödenmiş sermaye durumunu gösterir yeminli mali müşavir raporu,</w:t>
            </w:r>
          </w:p>
          <w:p w14:paraId="09F89EEF"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proofErr w:type="gramStart"/>
            <w:r w:rsidRPr="00BB4CEA">
              <w:rPr>
                <w:rFonts w:ascii="Times New Roman" w:eastAsia="Times New Roman" w:hAnsi="Times New Roman" w:cs="Times New Roman"/>
                <w:sz w:val="18"/>
                <w:szCs w:val="18"/>
                <w:u w:val="single"/>
                <w:lang w:eastAsia="tr-TR"/>
              </w:rPr>
              <w:t>ş</w:t>
            </w:r>
            <w:proofErr w:type="gramEnd"/>
            <w:r w:rsidRPr="00BB4CEA">
              <w:rPr>
                <w:rFonts w:ascii="Times New Roman" w:eastAsia="Times New Roman" w:hAnsi="Times New Roman" w:cs="Times New Roman"/>
                <w:sz w:val="18"/>
                <w:szCs w:val="18"/>
                <w:u w:val="single"/>
                <w:lang w:eastAsia="tr-TR"/>
              </w:rPr>
              <w:t>) Kesinleşmiş vergi borcu bulunmadığına dair ilgili vergi dairesinden alınacak yazı.”</w:t>
            </w:r>
          </w:p>
          <w:p w14:paraId="21F5F338"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“10. Beyaz ürün geçen boru hatlarında, ana giriş borusunda eşyanın akışını ve rengini görebilmek için ana borunun/boruların dağıtım merkezine yakın uygun bir yerinde gözetleme camı bulunması,</w:t>
            </w:r>
          </w:p>
          <w:p w14:paraId="73806E40"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11. Bir borudaki eşyanın niteliğinin belirlenebilmesi için; yetkili kurum ve kuruluşlardan alınacak teknik raporda belirtilen sayıda numune alma yeri bulunması,”</w:t>
            </w:r>
          </w:p>
          <w:p w14:paraId="21129552"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MADDE 44 – Aynı Yönetmeliğin ekinde yer alan EK 82’nin 12 ve 13 numaralı satırları yürürlükten kaldırılmış, 15 numaralı satırı aşağıdaki şekilde değiştirilmiş ve aynı eke aşağıdaki satırlar eklenmiştir.</w:t>
            </w:r>
          </w:p>
          <w:p w14:paraId="60F73F3B" w14:textId="3DC23001"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drawing>
                <wp:inline distT="0" distB="0" distL="0" distR="0" wp14:anchorId="3A76A031" wp14:editId="0D8EE3B4">
                  <wp:extent cx="4152900" cy="16859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52900" cy="1685925"/>
                          </a:xfrm>
                          <a:prstGeom prst="rect">
                            <a:avLst/>
                          </a:prstGeom>
                          <a:noFill/>
                          <a:ln>
                            <a:noFill/>
                          </a:ln>
                        </pic:spPr>
                      </pic:pic>
                    </a:graphicData>
                  </a:graphic>
                </wp:inline>
              </w:drawing>
            </w:r>
          </w:p>
          <w:p w14:paraId="0841AF7A"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MADDE 45 – Aynı Yönetmeliğin Ek-77’si, EK 77/A’sı ve EK 77-B’si ekteki şekilde değiştirilmiş ve aynı Yönetmeliğe ekte yer alan Ek-77/C eklenmiştir.</w:t>
            </w:r>
          </w:p>
          <w:p w14:paraId="5AF58428"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MADDE 46 – Aynı Yönetmeliğin EK 78’i ekteki şekilde değiştirilmiştir.</w:t>
            </w:r>
          </w:p>
          <w:p w14:paraId="17DBCC26"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MADDE 47 – Bu Yönetmeliğin;</w:t>
            </w:r>
          </w:p>
          <w:p w14:paraId="66338A92"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 xml:space="preserve">a) 5 inci, 30 uncu, 31 inci ve </w:t>
            </w:r>
            <w:proofErr w:type="gramStart"/>
            <w:r w:rsidRPr="00BB4CEA">
              <w:rPr>
                <w:rFonts w:ascii="Times New Roman" w:eastAsia="Times New Roman" w:hAnsi="Times New Roman" w:cs="Times New Roman"/>
                <w:sz w:val="18"/>
                <w:szCs w:val="18"/>
                <w:u w:val="single"/>
                <w:lang w:eastAsia="tr-TR"/>
              </w:rPr>
              <w:t xml:space="preserve">46 </w:t>
            </w:r>
            <w:proofErr w:type="spellStart"/>
            <w:r w:rsidRPr="00BB4CEA">
              <w:rPr>
                <w:rFonts w:ascii="Times New Roman" w:eastAsia="Times New Roman" w:hAnsi="Times New Roman" w:cs="Times New Roman"/>
                <w:sz w:val="18"/>
                <w:szCs w:val="18"/>
                <w:u w:val="single"/>
                <w:lang w:eastAsia="tr-TR"/>
              </w:rPr>
              <w:t>ncı</w:t>
            </w:r>
            <w:proofErr w:type="spellEnd"/>
            <w:proofErr w:type="gramEnd"/>
            <w:r w:rsidRPr="00BB4CEA">
              <w:rPr>
                <w:rFonts w:ascii="Times New Roman" w:eastAsia="Times New Roman" w:hAnsi="Times New Roman" w:cs="Times New Roman"/>
                <w:sz w:val="18"/>
                <w:szCs w:val="18"/>
                <w:u w:val="single"/>
                <w:lang w:eastAsia="tr-TR"/>
              </w:rPr>
              <w:t xml:space="preserve"> maddeleri yayımı tarihinden iki ay sonra,</w:t>
            </w:r>
          </w:p>
          <w:p w14:paraId="6257E8CA"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 xml:space="preserve">b) Diğer maddeleri yayımı tarihinde, </w:t>
            </w:r>
          </w:p>
          <w:p w14:paraId="618A80D8"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proofErr w:type="gramStart"/>
            <w:r w:rsidRPr="00BB4CEA">
              <w:rPr>
                <w:rFonts w:ascii="Times New Roman" w:eastAsia="Times New Roman" w:hAnsi="Times New Roman" w:cs="Times New Roman"/>
                <w:sz w:val="18"/>
                <w:szCs w:val="18"/>
                <w:u w:val="single"/>
                <w:lang w:eastAsia="tr-TR"/>
              </w:rPr>
              <w:t>yürürlüğe</w:t>
            </w:r>
            <w:proofErr w:type="gramEnd"/>
            <w:r w:rsidRPr="00BB4CEA">
              <w:rPr>
                <w:rFonts w:ascii="Times New Roman" w:eastAsia="Times New Roman" w:hAnsi="Times New Roman" w:cs="Times New Roman"/>
                <w:sz w:val="18"/>
                <w:szCs w:val="18"/>
                <w:u w:val="single"/>
                <w:lang w:eastAsia="tr-TR"/>
              </w:rPr>
              <w:t xml:space="preserve"> girer.</w:t>
            </w:r>
          </w:p>
          <w:p w14:paraId="197DDB27"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B4CEA">
              <w:rPr>
                <w:rFonts w:ascii="Times New Roman" w:eastAsia="Times New Roman" w:hAnsi="Times New Roman" w:cs="Times New Roman"/>
                <w:sz w:val="18"/>
                <w:szCs w:val="18"/>
                <w:u w:val="single"/>
                <w:lang w:eastAsia="tr-TR"/>
              </w:rPr>
              <w:t>MADDE 48 – Bu Yönetmelik hükümlerini Ticaret Bakanı yürütür.</w:t>
            </w:r>
          </w:p>
          <w:p w14:paraId="0C4D243D"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615"/>
              <w:gridCol w:w="4359"/>
            </w:tblGrid>
            <w:tr w:rsidR="00BB4CEA" w:rsidRPr="00BB4CEA" w14:paraId="285A3B6E" w14:textId="77777777">
              <w:trPr>
                <w:jc w:val="center"/>
              </w:trPr>
              <w:tc>
                <w:tcPr>
                  <w:tcW w:w="8505" w:type="dxa"/>
                  <w:gridSpan w:val="3"/>
                  <w:tcBorders>
                    <w:top w:val="single" w:sz="4" w:space="0" w:color="auto"/>
                    <w:left w:val="single" w:sz="4" w:space="0" w:color="auto"/>
                    <w:bottom w:val="single" w:sz="4" w:space="0" w:color="auto"/>
                    <w:right w:val="single" w:sz="4" w:space="0" w:color="auto"/>
                  </w:tcBorders>
                  <w:hideMark/>
                </w:tcPr>
                <w:p w14:paraId="0673ED10"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b/>
                      <w:sz w:val="18"/>
                      <w:szCs w:val="18"/>
                      <w:lang w:eastAsia="tr-TR"/>
                    </w:rPr>
                  </w:pPr>
                  <w:r w:rsidRPr="00BB4CEA">
                    <w:rPr>
                      <w:rFonts w:ascii="Times New Roman" w:eastAsia="Times New Roman" w:hAnsi="Times New Roman" w:cs="Times New Roman"/>
                      <w:b/>
                      <w:sz w:val="18"/>
                      <w:szCs w:val="18"/>
                      <w:lang w:eastAsia="tr-TR"/>
                    </w:rPr>
                    <w:t>Yönetmeliğin Yayımlandığı Resmî Gazete'nin</w:t>
                  </w:r>
                </w:p>
              </w:tc>
            </w:tr>
            <w:tr w:rsidR="00BB4CEA" w:rsidRPr="00BB4CEA" w14:paraId="14963FC9" w14:textId="77777777">
              <w:trPr>
                <w:jc w:val="center"/>
              </w:trPr>
              <w:tc>
                <w:tcPr>
                  <w:tcW w:w="4146" w:type="dxa"/>
                  <w:gridSpan w:val="2"/>
                  <w:tcBorders>
                    <w:top w:val="single" w:sz="4" w:space="0" w:color="auto"/>
                    <w:left w:val="single" w:sz="4" w:space="0" w:color="auto"/>
                    <w:bottom w:val="single" w:sz="4" w:space="0" w:color="auto"/>
                    <w:right w:val="single" w:sz="4" w:space="0" w:color="auto"/>
                  </w:tcBorders>
                  <w:hideMark/>
                </w:tcPr>
                <w:p w14:paraId="28A6C2C7"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b/>
                      <w:sz w:val="18"/>
                      <w:szCs w:val="18"/>
                      <w:lang w:eastAsia="tr-TR"/>
                    </w:rPr>
                  </w:pPr>
                  <w:r w:rsidRPr="00BB4CEA">
                    <w:rPr>
                      <w:rFonts w:ascii="Times New Roman" w:eastAsia="Times New Roman" w:hAnsi="Times New Roman" w:cs="Times New Roman"/>
                      <w:b/>
                      <w:sz w:val="18"/>
                      <w:szCs w:val="18"/>
                      <w:lang w:eastAsia="tr-TR"/>
                    </w:rPr>
                    <w:t>Tarihi</w:t>
                  </w:r>
                </w:p>
              </w:tc>
              <w:tc>
                <w:tcPr>
                  <w:tcW w:w="4359" w:type="dxa"/>
                  <w:tcBorders>
                    <w:top w:val="single" w:sz="4" w:space="0" w:color="auto"/>
                    <w:left w:val="single" w:sz="4" w:space="0" w:color="auto"/>
                    <w:bottom w:val="single" w:sz="4" w:space="0" w:color="auto"/>
                    <w:right w:val="single" w:sz="4" w:space="0" w:color="auto"/>
                  </w:tcBorders>
                  <w:hideMark/>
                </w:tcPr>
                <w:p w14:paraId="208B21A3"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b/>
                      <w:sz w:val="18"/>
                      <w:szCs w:val="18"/>
                      <w:lang w:eastAsia="tr-TR"/>
                    </w:rPr>
                  </w:pPr>
                  <w:r w:rsidRPr="00BB4CEA">
                    <w:rPr>
                      <w:rFonts w:ascii="Times New Roman" w:eastAsia="Times New Roman" w:hAnsi="Times New Roman" w:cs="Times New Roman"/>
                      <w:b/>
                      <w:sz w:val="18"/>
                      <w:szCs w:val="18"/>
                      <w:lang w:eastAsia="tr-TR"/>
                    </w:rPr>
                    <w:t>Sayısı</w:t>
                  </w:r>
                </w:p>
              </w:tc>
            </w:tr>
            <w:tr w:rsidR="00BB4CEA" w:rsidRPr="00BB4CEA" w14:paraId="25D3A451" w14:textId="77777777">
              <w:trPr>
                <w:jc w:val="center"/>
              </w:trPr>
              <w:tc>
                <w:tcPr>
                  <w:tcW w:w="4146" w:type="dxa"/>
                  <w:gridSpan w:val="2"/>
                  <w:tcBorders>
                    <w:top w:val="single" w:sz="4" w:space="0" w:color="auto"/>
                    <w:left w:val="single" w:sz="4" w:space="0" w:color="auto"/>
                    <w:bottom w:val="single" w:sz="4" w:space="0" w:color="auto"/>
                    <w:right w:val="single" w:sz="4" w:space="0" w:color="auto"/>
                  </w:tcBorders>
                  <w:hideMark/>
                </w:tcPr>
                <w:p w14:paraId="6319C621" w14:textId="77777777" w:rsidR="00BB4CEA" w:rsidRPr="00BB4CEA" w:rsidRDefault="00BB4CEA" w:rsidP="00BB4CEA">
                  <w:pPr>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7/10/2009</w:t>
                  </w:r>
                </w:p>
              </w:tc>
              <w:tc>
                <w:tcPr>
                  <w:tcW w:w="4359" w:type="dxa"/>
                  <w:tcBorders>
                    <w:top w:val="single" w:sz="4" w:space="0" w:color="auto"/>
                    <w:left w:val="single" w:sz="4" w:space="0" w:color="auto"/>
                    <w:bottom w:val="single" w:sz="4" w:space="0" w:color="auto"/>
                    <w:right w:val="single" w:sz="4" w:space="0" w:color="auto"/>
                  </w:tcBorders>
                  <w:hideMark/>
                </w:tcPr>
                <w:p w14:paraId="6ED2BE18" w14:textId="77777777" w:rsidR="00BB4CEA" w:rsidRPr="00BB4CEA" w:rsidRDefault="00BB4CEA" w:rsidP="00BB4CEA">
                  <w:pPr>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27369 (Mükerrer)</w:t>
                  </w:r>
                </w:p>
              </w:tc>
            </w:tr>
            <w:tr w:rsidR="00BB4CEA" w:rsidRPr="00BB4CEA" w14:paraId="7735382B" w14:textId="77777777">
              <w:trPr>
                <w:jc w:val="center"/>
              </w:trPr>
              <w:tc>
                <w:tcPr>
                  <w:tcW w:w="8505" w:type="dxa"/>
                  <w:gridSpan w:val="3"/>
                  <w:tcBorders>
                    <w:top w:val="single" w:sz="4" w:space="0" w:color="auto"/>
                    <w:left w:val="single" w:sz="4" w:space="0" w:color="auto"/>
                    <w:bottom w:val="single" w:sz="4" w:space="0" w:color="auto"/>
                    <w:right w:val="single" w:sz="4" w:space="0" w:color="auto"/>
                  </w:tcBorders>
                  <w:hideMark/>
                </w:tcPr>
                <w:p w14:paraId="43538C2B"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b/>
                      <w:sz w:val="18"/>
                      <w:szCs w:val="18"/>
                      <w:lang w:eastAsia="tr-TR"/>
                    </w:rPr>
                  </w:pPr>
                  <w:r w:rsidRPr="00BB4CEA">
                    <w:rPr>
                      <w:rFonts w:ascii="Times New Roman" w:eastAsia="Times New Roman" w:hAnsi="Times New Roman" w:cs="Times New Roman"/>
                      <w:b/>
                      <w:sz w:val="18"/>
                      <w:szCs w:val="18"/>
                      <w:lang w:eastAsia="tr-TR"/>
                    </w:rPr>
                    <w:t>Yönetmelikte Değişiklik Yapan Yönetmeliklerin Yayımlandığı Resmî Gazete'nin</w:t>
                  </w:r>
                </w:p>
              </w:tc>
            </w:tr>
            <w:tr w:rsidR="00BB4CEA" w:rsidRPr="00BB4CEA" w14:paraId="1EC9EDFF" w14:textId="77777777">
              <w:trPr>
                <w:jc w:val="center"/>
              </w:trPr>
              <w:tc>
                <w:tcPr>
                  <w:tcW w:w="4146" w:type="dxa"/>
                  <w:gridSpan w:val="2"/>
                  <w:tcBorders>
                    <w:top w:val="single" w:sz="4" w:space="0" w:color="auto"/>
                    <w:left w:val="single" w:sz="4" w:space="0" w:color="auto"/>
                    <w:bottom w:val="single" w:sz="4" w:space="0" w:color="auto"/>
                    <w:right w:val="single" w:sz="4" w:space="0" w:color="auto"/>
                  </w:tcBorders>
                  <w:hideMark/>
                </w:tcPr>
                <w:p w14:paraId="4FB8AEB3"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b/>
                      <w:sz w:val="18"/>
                      <w:szCs w:val="18"/>
                      <w:lang w:eastAsia="tr-TR"/>
                    </w:rPr>
                  </w:pPr>
                  <w:r w:rsidRPr="00BB4CEA">
                    <w:rPr>
                      <w:rFonts w:ascii="Times New Roman" w:eastAsia="Times New Roman" w:hAnsi="Times New Roman" w:cs="Times New Roman"/>
                      <w:b/>
                      <w:sz w:val="18"/>
                      <w:szCs w:val="18"/>
                      <w:lang w:eastAsia="tr-TR"/>
                    </w:rPr>
                    <w:t>Tarihi</w:t>
                  </w:r>
                </w:p>
              </w:tc>
              <w:tc>
                <w:tcPr>
                  <w:tcW w:w="4359" w:type="dxa"/>
                  <w:tcBorders>
                    <w:top w:val="single" w:sz="4" w:space="0" w:color="auto"/>
                    <w:left w:val="single" w:sz="4" w:space="0" w:color="auto"/>
                    <w:bottom w:val="single" w:sz="4" w:space="0" w:color="auto"/>
                    <w:right w:val="single" w:sz="4" w:space="0" w:color="auto"/>
                  </w:tcBorders>
                  <w:hideMark/>
                </w:tcPr>
                <w:p w14:paraId="7B12E436"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b/>
                      <w:sz w:val="18"/>
                      <w:szCs w:val="18"/>
                      <w:lang w:eastAsia="tr-TR"/>
                    </w:rPr>
                  </w:pPr>
                  <w:r w:rsidRPr="00BB4CEA">
                    <w:rPr>
                      <w:rFonts w:ascii="Times New Roman" w:eastAsia="Times New Roman" w:hAnsi="Times New Roman" w:cs="Times New Roman"/>
                      <w:b/>
                      <w:sz w:val="18"/>
                      <w:szCs w:val="18"/>
                      <w:lang w:eastAsia="tr-TR"/>
                    </w:rPr>
                    <w:t>Sayısı</w:t>
                  </w:r>
                </w:p>
              </w:tc>
            </w:tr>
            <w:tr w:rsidR="00BB4CEA" w:rsidRPr="00BB4CEA" w14:paraId="5487B8D8" w14:textId="77777777">
              <w:trPr>
                <w:jc w:val="center"/>
              </w:trPr>
              <w:tc>
                <w:tcPr>
                  <w:tcW w:w="531" w:type="dxa"/>
                  <w:tcBorders>
                    <w:top w:val="single" w:sz="4" w:space="0" w:color="auto"/>
                    <w:left w:val="single" w:sz="4" w:space="0" w:color="auto"/>
                    <w:bottom w:val="single" w:sz="4" w:space="0" w:color="auto"/>
                    <w:right w:val="single" w:sz="4" w:space="0" w:color="auto"/>
                  </w:tcBorders>
                  <w:hideMark/>
                </w:tcPr>
                <w:p w14:paraId="43BC0536"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1-</w:t>
                  </w:r>
                </w:p>
              </w:tc>
              <w:tc>
                <w:tcPr>
                  <w:tcW w:w="3615" w:type="dxa"/>
                  <w:tcBorders>
                    <w:top w:val="single" w:sz="4" w:space="0" w:color="auto"/>
                    <w:left w:val="single" w:sz="4" w:space="0" w:color="auto"/>
                    <w:bottom w:val="single" w:sz="4" w:space="0" w:color="auto"/>
                    <w:right w:val="single" w:sz="4" w:space="0" w:color="auto"/>
                  </w:tcBorders>
                  <w:hideMark/>
                </w:tcPr>
                <w:p w14:paraId="1F20BD97" w14:textId="77777777" w:rsidR="00BB4CEA" w:rsidRPr="00BB4CEA" w:rsidRDefault="00BB4CEA" w:rsidP="00BB4CEA">
                  <w:pPr>
                    <w:spacing w:after="0" w:line="240" w:lineRule="exact"/>
                    <w:ind w:right="467"/>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31/3/2010</w:t>
                  </w:r>
                </w:p>
              </w:tc>
              <w:tc>
                <w:tcPr>
                  <w:tcW w:w="4359" w:type="dxa"/>
                  <w:tcBorders>
                    <w:top w:val="single" w:sz="4" w:space="0" w:color="auto"/>
                    <w:left w:val="single" w:sz="4" w:space="0" w:color="auto"/>
                    <w:bottom w:val="single" w:sz="4" w:space="0" w:color="auto"/>
                    <w:right w:val="single" w:sz="4" w:space="0" w:color="auto"/>
                  </w:tcBorders>
                  <w:hideMark/>
                </w:tcPr>
                <w:p w14:paraId="4615FC95" w14:textId="77777777" w:rsidR="00BB4CEA" w:rsidRPr="00BB4CEA" w:rsidRDefault="00BB4CEA" w:rsidP="00BB4CEA">
                  <w:pPr>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27538</w:t>
                  </w:r>
                </w:p>
              </w:tc>
            </w:tr>
            <w:tr w:rsidR="00BB4CEA" w:rsidRPr="00BB4CEA" w14:paraId="568F0B5F" w14:textId="77777777">
              <w:trPr>
                <w:jc w:val="center"/>
              </w:trPr>
              <w:tc>
                <w:tcPr>
                  <w:tcW w:w="531" w:type="dxa"/>
                  <w:tcBorders>
                    <w:top w:val="single" w:sz="4" w:space="0" w:color="auto"/>
                    <w:left w:val="single" w:sz="4" w:space="0" w:color="auto"/>
                    <w:bottom w:val="single" w:sz="4" w:space="0" w:color="auto"/>
                    <w:right w:val="single" w:sz="4" w:space="0" w:color="auto"/>
                  </w:tcBorders>
                  <w:hideMark/>
                </w:tcPr>
                <w:p w14:paraId="75CB12B4"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w:t>
                  </w:r>
                </w:p>
              </w:tc>
              <w:tc>
                <w:tcPr>
                  <w:tcW w:w="3615" w:type="dxa"/>
                  <w:tcBorders>
                    <w:top w:val="single" w:sz="4" w:space="0" w:color="auto"/>
                    <w:left w:val="single" w:sz="4" w:space="0" w:color="auto"/>
                    <w:bottom w:val="single" w:sz="4" w:space="0" w:color="auto"/>
                    <w:right w:val="single" w:sz="4" w:space="0" w:color="auto"/>
                  </w:tcBorders>
                  <w:hideMark/>
                </w:tcPr>
                <w:p w14:paraId="0A99743C" w14:textId="77777777" w:rsidR="00BB4CEA" w:rsidRPr="00BB4CEA" w:rsidRDefault="00BB4CEA" w:rsidP="00BB4CEA">
                  <w:pPr>
                    <w:spacing w:after="0" w:line="240" w:lineRule="exact"/>
                    <w:ind w:right="467"/>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bCs/>
                      <w:sz w:val="18"/>
                      <w:szCs w:val="18"/>
                      <w:lang w:eastAsia="tr-TR"/>
                    </w:rPr>
                    <w:t>2/7/2010</w:t>
                  </w:r>
                </w:p>
              </w:tc>
              <w:tc>
                <w:tcPr>
                  <w:tcW w:w="4359" w:type="dxa"/>
                  <w:tcBorders>
                    <w:top w:val="single" w:sz="4" w:space="0" w:color="auto"/>
                    <w:left w:val="single" w:sz="4" w:space="0" w:color="auto"/>
                    <w:bottom w:val="single" w:sz="4" w:space="0" w:color="auto"/>
                    <w:right w:val="single" w:sz="4" w:space="0" w:color="auto"/>
                  </w:tcBorders>
                  <w:hideMark/>
                </w:tcPr>
                <w:p w14:paraId="3C0CEA8E" w14:textId="77777777" w:rsidR="00BB4CEA" w:rsidRPr="00BB4CEA" w:rsidRDefault="00BB4CEA" w:rsidP="00BB4CEA">
                  <w:pPr>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bCs/>
                      <w:sz w:val="18"/>
                      <w:szCs w:val="18"/>
                      <w:lang w:eastAsia="tr-TR"/>
                    </w:rPr>
                    <w:t>27629</w:t>
                  </w:r>
                </w:p>
              </w:tc>
            </w:tr>
            <w:tr w:rsidR="00BB4CEA" w:rsidRPr="00BB4CEA" w14:paraId="6EE3083C" w14:textId="77777777">
              <w:trPr>
                <w:jc w:val="center"/>
              </w:trPr>
              <w:tc>
                <w:tcPr>
                  <w:tcW w:w="531" w:type="dxa"/>
                  <w:tcBorders>
                    <w:top w:val="single" w:sz="4" w:space="0" w:color="auto"/>
                    <w:left w:val="single" w:sz="4" w:space="0" w:color="auto"/>
                    <w:bottom w:val="single" w:sz="4" w:space="0" w:color="auto"/>
                    <w:right w:val="single" w:sz="4" w:space="0" w:color="auto"/>
                  </w:tcBorders>
                  <w:hideMark/>
                </w:tcPr>
                <w:p w14:paraId="48B427C8"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3-</w:t>
                  </w:r>
                </w:p>
              </w:tc>
              <w:tc>
                <w:tcPr>
                  <w:tcW w:w="3615" w:type="dxa"/>
                  <w:tcBorders>
                    <w:top w:val="single" w:sz="4" w:space="0" w:color="auto"/>
                    <w:left w:val="single" w:sz="4" w:space="0" w:color="auto"/>
                    <w:bottom w:val="single" w:sz="4" w:space="0" w:color="auto"/>
                    <w:right w:val="single" w:sz="4" w:space="0" w:color="auto"/>
                  </w:tcBorders>
                  <w:hideMark/>
                </w:tcPr>
                <w:p w14:paraId="42670F8E"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2/12/2010</w:t>
                  </w:r>
                </w:p>
              </w:tc>
              <w:tc>
                <w:tcPr>
                  <w:tcW w:w="4359" w:type="dxa"/>
                  <w:tcBorders>
                    <w:top w:val="single" w:sz="4" w:space="0" w:color="auto"/>
                    <w:left w:val="single" w:sz="4" w:space="0" w:color="auto"/>
                    <w:bottom w:val="single" w:sz="4" w:space="0" w:color="auto"/>
                    <w:right w:val="single" w:sz="4" w:space="0" w:color="auto"/>
                  </w:tcBorders>
                  <w:hideMark/>
                </w:tcPr>
                <w:p w14:paraId="06CC83A5" w14:textId="77777777" w:rsidR="00BB4CEA" w:rsidRPr="00BB4CEA" w:rsidRDefault="00BB4CEA" w:rsidP="00BB4CEA">
                  <w:pPr>
                    <w:spacing w:after="0" w:line="240" w:lineRule="exact"/>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27773</w:t>
                  </w:r>
                </w:p>
              </w:tc>
            </w:tr>
            <w:tr w:rsidR="00BB4CEA" w:rsidRPr="00BB4CEA" w14:paraId="09A348C4" w14:textId="77777777">
              <w:trPr>
                <w:jc w:val="center"/>
              </w:trPr>
              <w:tc>
                <w:tcPr>
                  <w:tcW w:w="531" w:type="dxa"/>
                  <w:tcBorders>
                    <w:top w:val="single" w:sz="4" w:space="0" w:color="auto"/>
                    <w:left w:val="single" w:sz="4" w:space="0" w:color="auto"/>
                    <w:bottom w:val="single" w:sz="4" w:space="0" w:color="auto"/>
                    <w:right w:val="single" w:sz="4" w:space="0" w:color="auto"/>
                  </w:tcBorders>
                  <w:hideMark/>
                </w:tcPr>
                <w:p w14:paraId="16BFE7F3"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4-</w:t>
                  </w:r>
                </w:p>
              </w:tc>
              <w:tc>
                <w:tcPr>
                  <w:tcW w:w="3615" w:type="dxa"/>
                  <w:tcBorders>
                    <w:top w:val="single" w:sz="4" w:space="0" w:color="auto"/>
                    <w:left w:val="single" w:sz="4" w:space="0" w:color="auto"/>
                    <w:bottom w:val="single" w:sz="4" w:space="0" w:color="auto"/>
                    <w:right w:val="single" w:sz="4" w:space="0" w:color="auto"/>
                  </w:tcBorders>
                  <w:hideMark/>
                </w:tcPr>
                <w:p w14:paraId="5B321C62"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31/12/2010</w:t>
                  </w:r>
                </w:p>
              </w:tc>
              <w:tc>
                <w:tcPr>
                  <w:tcW w:w="4359" w:type="dxa"/>
                  <w:tcBorders>
                    <w:top w:val="single" w:sz="4" w:space="0" w:color="auto"/>
                    <w:left w:val="single" w:sz="4" w:space="0" w:color="auto"/>
                    <w:bottom w:val="single" w:sz="4" w:space="0" w:color="auto"/>
                    <w:right w:val="single" w:sz="4" w:space="0" w:color="auto"/>
                  </w:tcBorders>
                  <w:hideMark/>
                </w:tcPr>
                <w:p w14:paraId="2C77C3E7" w14:textId="77777777" w:rsidR="00BB4CEA" w:rsidRPr="00BB4CEA" w:rsidRDefault="00BB4CEA" w:rsidP="00BB4CEA">
                  <w:pPr>
                    <w:spacing w:after="0" w:line="240" w:lineRule="exact"/>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27802</w:t>
                  </w:r>
                </w:p>
              </w:tc>
            </w:tr>
            <w:tr w:rsidR="00BB4CEA" w:rsidRPr="00BB4CEA" w14:paraId="0A545B91" w14:textId="77777777">
              <w:trPr>
                <w:jc w:val="center"/>
              </w:trPr>
              <w:tc>
                <w:tcPr>
                  <w:tcW w:w="531" w:type="dxa"/>
                  <w:tcBorders>
                    <w:top w:val="single" w:sz="4" w:space="0" w:color="auto"/>
                    <w:left w:val="single" w:sz="4" w:space="0" w:color="auto"/>
                    <w:bottom w:val="single" w:sz="4" w:space="0" w:color="auto"/>
                    <w:right w:val="single" w:sz="4" w:space="0" w:color="auto"/>
                  </w:tcBorders>
                  <w:hideMark/>
                </w:tcPr>
                <w:p w14:paraId="582B447E"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5-</w:t>
                  </w:r>
                </w:p>
              </w:tc>
              <w:tc>
                <w:tcPr>
                  <w:tcW w:w="3615" w:type="dxa"/>
                  <w:tcBorders>
                    <w:top w:val="single" w:sz="4" w:space="0" w:color="auto"/>
                    <w:left w:val="single" w:sz="4" w:space="0" w:color="auto"/>
                    <w:bottom w:val="single" w:sz="4" w:space="0" w:color="auto"/>
                    <w:right w:val="single" w:sz="4" w:space="0" w:color="auto"/>
                  </w:tcBorders>
                  <w:hideMark/>
                </w:tcPr>
                <w:p w14:paraId="0EEF85F2"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26/3/2011</w:t>
                  </w:r>
                </w:p>
              </w:tc>
              <w:tc>
                <w:tcPr>
                  <w:tcW w:w="4359" w:type="dxa"/>
                  <w:tcBorders>
                    <w:top w:val="single" w:sz="4" w:space="0" w:color="auto"/>
                    <w:left w:val="single" w:sz="4" w:space="0" w:color="auto"/>
                    <w:bottom w:val="single" w:sz="4" w:space="0" w:color="auto"/>
                    <w:right w:val="single" w:sz="4" w:space="0" w:color="auto"/>
                  </w:tcBorders>
                  <w:hideMark/>
                </w:tcPr>
                <w:p w14:paraId="15F2452C" w14:textId="77777777" w:rsidR="00BB4CEA" w:rsidRPr="00BB4CEA" w:rsidRDefault="00BB4CEA" w:rsidP="00BB4CEA">
                  <w:pPr>
                    <w:spacing w:after="0" w:line="240" w:lineRule="exact"/>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27886</w:t>
                  </w:r>
                </w:p>
              </w:tc>
            </w:tr>
            <w:tr w:rsidR="00BB4CEA" w:rsidRPr="00BB4CEA" w14:paraId="0A9D2C9C" w14:textId="77777777">
              <w:trPr>
                <w:jc w:val="center"/>
              </w:trPr>
              <w:tc>
                <w:tcPr>
                  <w:tcW w:w="531" w:type="dxa"/>
                  <w:tcBorders>
                    <w:top w:val="single" w:sz="4" w:space="0" w:color="auto"/>
                    <w:left w:val="single" w:sz="4" w:space="0" w:color="auto"/>
                    <w:bottom w:val="single" w:sz="4" w:space="0" w:color="auto"/>
                    <w:right w:val="single" w:sz="4" w:space="0" w:color="auto"/>
                  </w:tcBorders>
                  <w:hideMark/>
                </w:tcPr>
                <w:p w14:paraId="61496E17"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6-</w:t>
                  </w:r>
                </w:p>
              </w:tc>
              <w:tc>
                <w:tcPr>
                  <w:tcW w:w="3615" w:type="dxa"/>
                  <w:tcBorders>
                    <w:top w:val="single" w:sz="4" w:space="0" w:color="auto"/>
                    <w:left w:val="single" w:sz="4" w:space="0" w:color="auto"/>
                    <w:bottom w:val="single" w:sz="4" w:space="0" w:color="auto"/>
                    <w:right w:val="single" w:sz="4" w:space="0" w:color="auto"/>
                  </w:tcBorders>
                  <w:hideMark/>
                </w:tcPr>
                <w:p w14:paraId="59114CD5"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30/4/2011</w:t>
                  </w:r>
                </w:p>
              </w:tc>
              <w:tc>
                <w:tcPr>
                  <w:tcW w:w="4359" w:type="dxa"/>
                  <w:tcBorders>
                    <w:top w:val="single" w:sz="4" w:space="0" w:color="auto"/>
                    <w:left w:val="single" w:sz="4" w:space="0" w:color="auto"/>
                    <w:bottom w:val="single" w:sz="4" w:space="0" w:color="auto"/>
                    <w:right w:val="single" w:sz="4" w:space="0" w:color="auto"/>
                  </w:tcBorders>
                  <w:hideMark/>
                </w:tcPr>
                <w:p w14:paraId="07BD777A" w14:textId="77777777" w:rsidR="00BB4CEA" w:rsidRPr="00BB4CEA" w:rsidRDefault="00BB4CEA" w:rsidP="00BB4CEA">
                  <w:pPr>
                    <w:spacing w:after="0" w:line="240" w:lineRule="exact"/>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27920</w:t>
                  </w:r>
                </w:p>
              </w:tc>
            </w:tr>
            <w:tr w:rsidR="00BB4CEA" w:rsidRPr="00BB4CEA" w14:paraId="65C7B50F" w14:textId="77777777">
              <w:trPr>
                <w:jc w:val="center"/>
              </w:trPr>
              <w:tc>
                <w:tcPr>
                  <w:tcW w:w="531" w:type="dxa"/>
                  <w:tcBorders>
                    <w:top w:val="single" w:sz="4" w:space="0" w:color="auto"/>
                    <w:left w:val="single" w:sz="4" w:space="0" w:color="auto"/>
                    <w:bottom w:val="single" w:sz="4" w:space="0" w:color="auto"/>
                    <w:right w:val="single" w:sz="4" w:space="0" w:color="auto"/>
                  </w:tcBorders>
                  <w:hideMark/>
                </w:tcPr>
                <w:p w14:paraId="4AC5135F"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7-</w:t>
                  </w:r>
                </w:p>
              </w:tc>
              <w:tc>
                <w:tcPr>
                  <w:tcW w:w="3615" w:type="dxa"/>
                  <w:tcBorders>
                    <w:top w:val="single" w:sz="4" w:space="0" w:color="auto"/>
                    <w:left w:val="single" w:sz="4" w:space="0" w:color="auto"/>
                    <w:bottom w:val="single" w:sz="4" w:space="0" w:color="auto"/>
                    <w:right w:val="single" w:sz="4" w:space="0" w:color="auto"/>
                  </w:tcBorders>
                  <w:hideMark/>
                </w:tcPr>
                <w:p w14:paraId="0584EDEB"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23/5/2011</w:t>
                  </w:r>
                </w:p>
              </w:tc>
              <w:tc>
                <w:tcPr>
                  <w:tcW w:w="4359" w:type="dxa"/>
                  <w:tcBorders>
                    <w:top w:val="single" w:sz="4" w:space="0" w:color="auto"/>
                    <w:left w:val="single" w:sz="4" w:space="0" w:color="auto"/>
                    <w:bottom w:val="single" w:sz="4" w:space="0" w:color="auto"/>
                    <w:right w:val="single" w:sz="4" w:space="0" w:color="auto"/>
                  </w:tcBorders>
                  <w:hideMark/>
                </w:tcPr>
                <w:p w14:paraId="57A81202" w14:textId="77777777" w:rsidR="00BB4CEA" w:rsidRPr="00BB4CEA" w:rsidRDefault="00BB4CEA" w:rsidP="00BB4CEA">
                  <w:pPr>
                    <w:spacing w:after="0" w:line="240" w:lineRule="exact"/>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27942</w:t>
                  </w:r>
                </w:p>
              </w:tc>
            </w:tr>
            <w:tr w:rsidR="00BB4CEA" w:rsidRPr="00BB4CEA" w14:paraId="10B84638" w14:textId="77777777">
              <w:trPr>
                <w:jc w:val="center"/>
              </w:trPr>
              <w:tc>
                <w:tcPr>
                  <w:tcW w:w="531" w:type="dxa"/>
                  <w:tcBorders>
                    <w:top w:val="single" w:sz="4" w:space="0" w:color="auto"/>
                    <w:left w:val="single" w:sz="4" w:space="0" w:color="auto"/>
                    <w:bottom w:val="single" w:sz="4" w:space="0" w:color="auto"/>
                    <w:right w:val="single" w:sz="4" w:space="0" w:color="auto"/>
                  </w:tcBorders>
                  <w:hideMark/>
                </w:tcPr>
                <w:p w14:paraId="3979F497"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8-</w:t>
                  </w:r>
                </w:p>
              </w:tc>
              <w:tc>
                <w:tcPr>
                  <w:tcW w:w="3615" w:type="dxa"/>
                  <w:tcBorders>
                    <w:top w:val="single" w:sz="4" w:space="0" w:color="auto"/>
                    <w:left w:val="single" w:sz="4" w:space="0" w:color="auto"/>
                    <w:bottom w:val="single" w:sz="4" w:space="0" w:color="auto"/>
                    <w:right w:val="single" w:sz="4" w:space="0" w:color="auto"/>
                  </w:tcBorders>
                  <w:hideMark/>
                </w:tcPr>
                <w:p w14:paraId="16A90D2A"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16/7/2011</w:t>
                  </w:r>
                </w:p>
              </w:tc>
              <w:tc>
                <w:tcPr>
                  <w:tcW w:w="4359" w:type="dxa"/>
                  <w:tcBorders>
                    <w:top w:val="single" w:sz="4" w:space="0" w:color="auto"/>
                    <w:left w:val="single" w:sz="4" w:space="0" w:color="auto"/>
                    <w:bottom w:val="single" w:sz="4" w:space="0" w:color="auto"/>
                    <w:right w:val="single" w:sz="4" w:space="0" w:color="auto"/>
                  </w:tcBorders>
                  <w:hideMark/>
                </w:tcPr>
                <w:p w14:paraId="6E6AC298" w14:textId="77777777" w:rsidR="00BB4CEA" w:rsidRPr="00BB4CEA" w:rsidRDefault="00BB4CEA" w:rsidP="00BB4CEA">
                  <w:pPr>
                    <w:spacing w:after="0" w:line="240" w:lineRule="exact"/>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27996</w:t>
                  </w:r>
                </w:p>
              </w:tc>
            </w:tr>
            <w:tr w:rsidR="00BB4CEA" w:rsidRPr="00BB4CEA" w14:paraId="181653C4" w14:textId="77777777">
              <w:trPr>
                <w:jc w:val="center"/>
              </w:trPr>
              <w:tc>
                <w:tcPr>
                  <w:tcW w:w="531" w:type="dxa"/>
                  <w:tcBorders>
                    <w:top w:val="single" w:sz="4" w:space="0" w:color="auto"/>
                    <w:left w:val="single" w:sz="4" w:space="0" w:color="auto"/>
                    <w:bottom w:val="single" w:sz="4" w:space="0" w:color="auto"/>
                    <w:right w:val="single" w:sz="4" w:space="0" w:color="auto"/>
                  </w:tcBorders>
                  <w:hideMark/>
                </w:tcPr>
                <w:p w14:paraId="086A95B5"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9-</w:t>
                  </w:r>
                </w:p>
              </w:tc>
              <w:tc>
                <w:tcPr>
                  <w:tcW w:w="3615" w:type="dxa"/>
                  <w:tcBorders>
                    <w:top w:val="single" w:sz="4" w:space="0" w:color="auto"/>
                    <w:left w:val="single" w:sz="4" w:space="0" w:color="auto"/>
                    <w:bottom w:val="single" w:sz="4" w:space="0" w:color="auto"/>
                    <w:right w:val="single" w:sz="4" w:space="0" w:color="auto"/>
                  </w:tcBorders>
                  <w:hideMark/>
                </w:tcPr>
                <w:p w14:paraId="7BFDFF8A"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2/11/2011</w:t>
                  </w:r>
                </w:p>
              </w:tc>
              <w:tc>
                <w:tcPr>
                  <w:tcW w:w="4359" w:type="dxa"/>
                  <w:tcBorders>
                    <w:top w:val="single" w:sz="4" w:space="0" w:color="auto"/>
                    <w:left w:val="single" w:sz="4" w:space="0" w:color="auto"/>
                    <w:bottom w:val="single" w:sz="4" w:space="0" w:color="auto"/>
                    <w:right w:val="single" w:sz="4" w:space="0" w:color="auto"/>
                  </w:tcBorders>
                  <w:hideMark/>
                </w:tcPr>
                <w:p w14:paraId="5A415993" w14:textId="77777777" w:rsidR="00BB4CEA" w:rsidRPr="00BB4CEA" w:rsidRDefault="00BB4CEA" w:rsidP="00BB4CEA">
                  <w:pPr>
                    <w:spacing w:after="0" w:line="240" w:lineRule="exact"/>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28103</w:t>
                  </w:r>
                </w:p>
              </w:tc>
            </w:tr>
            <w:tr w:rsidR="00BB4CEA" w:rsidRPr="00BB4CEA" w14:paraId="249500B4" w14:textId="77777777">
              <w:trPr>
                <w:jc w:val="center"/>
              </w:trPr>
              <w:tc>
                <w:tcPr>
                  <w:tcW w:w="531" w:type="dxa"/>
                  <w:tcBorders>
                    <w:top w:val="single" w:sz="4" w:space="0" w:color="auto"/>
                    <w:left w:val="single" w:sz="4" w:space="0" w:color="auto"/>
                    <w:bottom w:val="single" w:sz="4" w:space="0" w:color="auto"/>
                    <w:right w:val="single" w:sz="4" w:space="0" w:color="auto"/>
                  </w:tcBorders>
                  <w:hideMark/>
                </w:tcPr>
                <w:p w14:paraId="2B98473E"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10-</w:t>
                  </w:r>
                </w:p>
              </w:tc>
              <w:tc>
                <w:tcPr>
                  <w:tcW w:w="3615" w:type="dxa"/>
                  <w:tcBorders>
                    <w:top w:val="single" w:sz="4" w:space="0" w:color="auto"/>
                    <w:left w:val="single" w:sz="4" w:space="0" w:color="auto"/>
                    <w:bottom w:val="single" w:sz="4" w:space="0" w:color="auto"/>
                    <w:right w:val="single" w:sz="4" w:space="0" w:color="auto"/>
                  </w:tcBorders>
                  <w:hideMark/>
                </w:tcPr>
                <w:p w14:paraId="0BF1E27A"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28/12/2011</w:t>
                  </w:r>
                </w:p>
              </w:tc>
              <w:tc>
                <w:tcPr>
                  <w:tcW w:w="4359" w:type="dxa"/>
                  <w:tcBorders>
                    <w:top w:val="single" w:sz="4" w:space="0" w:color="auto"/>
                    <w:left w:val="single" w:sz="4" w:space="0" w:color="auto"/>
                    <w:bottom w:val="single" w:sz="4" w:space="0" w:color="auto"/>
                    <w:right w:val="single" w:sz="4" w:space="0" w:color="auto"/>
                  </w:tcBorders>
                  <w:hideMark/>
                </w:tcPr>
                <w:p w14:paraId="598A2AB3" w14:textId="77777777" w:rsidR="00BB4CEA" w:rsidRPr="00BB4CEA" w:rsidRDefault="00BB4CEA" w:rsidP="00BB4CEA">
                  <w:pPr>
                    <w:spacing w:after="0" w:line="240" w:lineRule="exact"/>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28156</w:t>
                  </w:r>
                </w:p>
              </w:tc>
            </w:tr>
            <w:tr w:rsidR="00BB4CEA" w:rsidRPr="00BB4CEA" w14:paraId="2E4EF4C4" w14:textId="77777777">
              <w:trPr>
                <w:jc w:val="center"/>
              </w:trPr>
              <w:tc>
                <w:tcPr>
                  <w:tcW w:w="531" w:type="dxa"/>
                  <w:tcBorders>
                    <w:top w:val="single" w:sz="4" w:space="0" w:color="auto"/>
                    <w:left w:val="single" w:sz="4" w:space="0" w:color="auto"/>
                    <w:bottom w:val="single" w:sz="4" w:space="0" w:color="auto"/>
                    <w:right w:val="single" w:sz="4" w:space="0" w:color="auto"/>
                  </w:tcBorders>
                  <w:hideMark/>
                </w:tcPr>
                <w:p w14:paraId="0348AD8B"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11-</w:t>
                  </w:r>
                </w:p>
              </w:tc>
              <w:tc>
                <w:tcPr>
                  <w:tcW w:w="3615" w:type="dxa"/>
                  <w:tcBorders>
                    <w:top w:val="single" w:sz="4" w:space="0" w:color="auto"/>
                    <w:left w:val="single" w:sz="4" w:space="0" w:color="auto"/>
                    <w:bottom w:val="single" w:sz="4" w:space="0" w:color="auto"/>
                    <w:right w:val="single" w:sz="4" w:space="0" w:color="auto"/>
                  </w:tcBorders>
                  <w:hideMark/>
                </w:tcPr>
                <w:p w14:paraId="16367129"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ヒラギノ明朝Pro W3" w:hAnsi="Times New Roman" w:cs="Times New Roman"/>
                      <w:sz w:val="18"/>
                      <w:szCs w:val="18"/>
                      <w:lang w:eastAsia="tr-TR"/>
                    </w:rPr>
                    <w:t>31</w:t>
                  </w:r>
                  <w:r w:rsidRPr="00BB4CEA">
                    <w:rPr>
                      <w:rFonts w:ascii="Times New Roman" w:eastAsia="Times New Roman" w:hAnsi="Times New Roman" w:cs="Times New Roman"/>
                      <w:sz w:val="18"/>
                      <w:szCs w:val="18"/>
                      <w:lang w:eastAsia="tr-TR"/>
                    </w:rPr>
                    <w:t>/3/2012</w:t>
                  </w:r>
                </w:p>
              </w:tc>
              <w:tc>
                <w:tcPr>
                  <w:tcW w:w="4359" w:type="dxa"/>
                  <w:tcBorders>
                    <w:top w:val="single" w:sz="4" w:space="0" w:color="auto"/>
                    <w:left w:val="single" w:sz="4" w:space="0" w:color="auto"/>
                    <w:bottom w:val="single" w:sz="4" w:space="0" w:color="auto"/>
                    <w:right w:val="single" w:sz="4" w:space="0" w:color="auto"/>
                  </w:tcBorders>
                  <w:hideMark/>
                </w:tcPr>
                <w:p w14:paraId="419FE632" w14:textId="77777777" w:rsidR="00BB4CEA" w:rsidRPr="00BB4CEA" w:rsidRDefault="00BB4CEA" w:rsidP="00BB4CEA">
                  <w:pPr>
                    <w:spacing w:after="0" w:line="240" w:lineRule="exact"/>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sz w:val="18"/>
                      <w:szCs w:val="18"/>
                      <w:lang w:eastAsia="tr-TR"/>
                    </w:rPr>
                    <w:t>28250</w:t>
                  </w:r>
                </w:p>
              </w:tc>
            </w:tr>
            <w:tr w:rsidR="00BB4CEA" w:rsidRPr="00BB4CEA" w14:paraId="1FAE3849" w14:textId="77777777">
              <w:trPr>
                <w:jc w:val="center"/>
              </w:trPr>
              <w:tc>
                <w:tcPr>
                  <w:tcW w:w="531" w:type="dxa"/>
                  <w:tcBorders>
                    <w:top w:val="single" w:sz="4" w:space="0" w:color="auto"/>
                    <w:left w:val="single" w:sz="4" w:space="0" w:color="auto"/>
                    <w:bottom w:val="single" w:sz="4" w:space="0" w:color="auto"/>
                    <w:right w:val="single" w:sz="4" w:space="0" w:color="auto"/>
                  </w:tcBorders>
                  <w:hideMark/>
                </w:tcPr>
                <w:p w14:paraId="2610CC8F"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12-</w:t>
                  </w:r>
                </w:p>
              </w:tc>
              <w:tc>
                <w:tcPr>
                  <w:tcW w:w="3615" w:type="dxa"/>
                  <w:tcBorders>
                    <w:top w:val="single" w:sz="4" w:space="0" w:color="auto"/>
                    <w:left w:val="single" w:sz="4" w:space="0" w:color="auto"/>
                    <w:bottom w:val="single" w:sz="4" w:space="0" w:color="auto"/>
                    <w:right w:val="single" w:sz="4" w:space="0" w:color="auto"/>
                  </w:tcBorders>
                  <w:hideMark/>
                </w:tcPr>
                <w:p w14:paraId="6D845D1E"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12/6/2012</w:t>
                  </w:r>
                </w:p>
              </w:tc>
              <w:tc>
                <w:tcPr>
                  <w:tcW w:w="4359" w:type="dxa"/>
                  <w:tcBorders>
                    <w:top w:val="single" w:sz="4" w:space="0" w:color="auto"/>
                    <w:left w:val="single" w:sz="4" w:space="0" w:color="auto"/>
                    <w:bottom w:val="single" w:sz="4" w:space="0" w:color="auto"/>
                    <w:right w:val="single" w:sz="4" w:space="0" w:color="auto"/>
                  </w:tcBorders>
                  <w:hideMark/>
                </w:tcPr>
                <w:p w14:paraId="09F53991" w14:textId="77777777" w:rsidR="00BB4CEA" w:rsidRPr="00BB4CEA" w:rsidRDefault="00BB4CEA" w:rsidP="00BB4CEA">
                  <w:pPr>
                    <w:spacing w:after="0" w:line="240" w:lineRule="exact"/>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sz w:val="18"/>
                      <w:szCs w:val="18"/>
                      <w:lang w:eastAsia="tr-TR"/>
                    </w:rPr>
                    <w:t>28321</w:t>
                  </w:r>
                </w:p>
              </w:tc>
            </w:tr>
            <w:tr w:rsidR="00BB4CEA" w:rsidRPr="00BB4CEA" w14:paraId="7B33D076" w14:textId="77777777">
              <w:trPr>
                <w:jc w:val="center"/>
              </w:trPr>
              <w:tc>
                <w:tcPr>
                  <w:tcW w:w="531" w:type="dxa"/>
                  <w:tcBorders>
                    <w:top w:val="single" w:sz="4" w:space="0" w:color="auto"/>
                    <w:left w:val="single" w:sz="4" w:space="0" w:color="auto"/>
                    <w:bottom w:val="single" w:sz="4" w:space="0" w:color="auto"/>
                    <w:right w:val="single" w:sz="4" w:space="0" w:color="auto"/>
                  </w:tcBorders>
                  <w:hideMark/>
                </w:tcPr>
                <w:p w14:paraId="79B1FC5E"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13-</w:t>
                  </w:r>
                </w:p>
              </w:tc>
              <w:tc>
                <w:tcPr>
                  <w:tcW w:w="3615" w:type="dxa"/>
                  <w:tcBorders>
                    <w:top w:val="single" w:sz="4" w:space="0" w:color="auto"/>
                    <w:left w:val="single" w:sz="4" w:space="0" w:color="auto"/>
                    <w:bottom w:val="single" w:sz="4" w:space="0" w:color="auto"/>
                    <w:right w:val="single" w:sz="4" w:space="0" w:color="auto"/>
                  </w:tcBorders>
                  <w:hideMark/>
                </w:tcPr>
                <w:p w14:paraId="3C2B96AA"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20/11/2012</w:t>
                  </w:r>
                </w:p>
              </w:tc>
              <w:tc>
                <w:tcPr>
                  <w:tcW w:w="4359" w:type="dxa"/>
                  <w:tcBorders>
                    <w:top w:val="single" w:sz="4" w:space="0" w:color="auto"/>
                    <w:left w:val="single" w:sz="4" w:space="0" w:color="auto"/>
                    <w:bottom w:val="single" w:sz="4" w:space="0" w:color="auto"/>
                    <w:right w:val="single" w:sz="4" w:space="0" w:color="auto"/>
                  </w:tcBorders>
                  <w:hideMark/>
                </w:tcPr>
                <w:p w14:paraId="6F3FBC9D" w14:textId="77777777" w:rsidR="00BB4CEA" w:rsidRPr="00BB4CEA" w:rsidRDefault="00BB4CEA" w:rsidP="00BB4CEA">
                  <w:pPr>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28473</w:t>
                  </w:r>
                </w:p>
              </w:tc>
            </w:tr>
            <w:tr w:rsidR="00BB4CEA" w:rsidRPr="00BB4CEA" w14:paraId="4D613824" w14:textId="77777777">
              <w:trPr>
                <w:jc w:val="center"/>
              </w:trPr>
              <w:tc>
                <w:tcPr>
                  <w:tcW w:w="531" w:type="dxa"/>
                  <w:tcBorders>
                    <w:top w:val="single" w:sz="4" w:space="0" w:color="auto"/>
                    <w:left w:val="single" w:sz="4" w:space="0" w:color="auto"/>
                    <w:bottom w:val="single" w:sz="4" w:space="0" w:color="auto"/>
                    <w:right w:val="single" w:sz="4" w:space="0" w:color="auto"/>
                  </w:tcBorders>
                  <w:hideMark/>
                </w:tcPr>
                <w:p w14:paraId="0DD141C5"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14-</w:t>
                  </w:r>
                </w:p>
              </w:tc>
              <w:tc>
                <w:tcPr>
                  <w:tcW w:w="3615" w:type="dxa"/>
                  <w:tcBorders>
                    <w:top w:val="single" w:sz="4" w:space="0" w:color="auto"/>
                    <w:left w:val="single" w:sz="4" w:space="0" w:color="auto"/>
                    <w:bottom w:val="single" w:sz="4" w:space="0" w:color="auto"/>
                    <w:right w:val="single" w:sz="4" w:space="0" w:color="auto"/>
                  </w:tcBorders>
                  <w:hideMark/>
                </w:tcPr>
                <w:p w14:paraId="2FD4E2A2"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10/1/2013</w:t>
                  </w:r>
                </w:p>
              </w:tc>
              <w:tc>
                <w:tcPr>
                  <w:tcW w:w="4359" w:type="dxa"/>
                  <w:tcBorders>
                    <w:top w:val="single" w:sz="4" w:space="0" w:color="auto"/>
                    <w:left w:val="single" w:sz="4" w:space="0" w:color="auto"/>
                    <w:bottom w:val="single" w:sz="4" w:space="0" w:color="auto"/>
                    <w:right w:val="single" w:sz="4" w:space="0" w:color="auto"/>
                  </w:tcBorders>
                  <w:hideMark/>
                </w:tcPr>
                <w:p w14:paraId="15071FF2" w14:textId="77777777" w:rsidR="00BB4CEA" w:rsidRPr="00BB4CEA" w:rsidRDefault="00BB4CEA" w:rsidP="00BB4CEA">
                  <w:pPr>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28524</w:t>
                  </w:r>
                </w:p>
              </w:tc>
            </w:tr>
            <w:tr w:rsidR="00BB4CEA" w:rsidRPr="00BB4CEA" w14:paraId="02D9F96C" w14:textId="77777777">
              <w:trPr>
                <w:jc w:val="center"/>
              </w:trPr>
              <w:tc>
                <w:tcPr>
                  <w:tcW w:w="531" w:type="dxa"/>
                  <w:tcBorders>
                    <w:top w:val="single" w:sz="4" w:space="0" w:color="auto"/>
                    <w:left w:val="single" w:sz="4" w:space="0" w:color="auto"/>
                    <w:bottom w:val="single" w:sz="4" w:space="0" w:color="auto"/>
                    <w:right w:val="single" w:sz="4" w:space="0" w:color="auto"/>
                  </w:tcBorders>
                  <w:hideMark/>
                </w:tcPr>
                <w:p w14:paraId="25B3A3E2"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15-</w:t>
                  </w:r>
                </w:p>
              </w:tc>
              <w:tc>
                <w:tcPr>
                  <w:tcW w:w="3615" w:type="dxa"/>
                  <w:tcBorders>
                    <w:top w:val="single" w:sz="4" w:space="0" w:color="auto"/>
                    <w:left w:val="single" w:sz="4" w:space="0" w:color="auto"/>
                    <w:bottom w:val="single" w:sz="4" w:space="0" w:color="auto"/>
                    <w:right w:val="single" w:sz="4" w:space="0" w:color="auto"/>
                  </w:tcBorders>
                  <w:hideMark/>
                </w:tcPr>
                <w:p w14:paraId="77A2D0AB"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7/2/2013</w:t>
                  </w:r>
                </w:p>
              </w:tc>
              <w:tc>
                <w:tcPr>
                  <w:tcW w:w="4359" w:type="dxa"/>
                  <w:tcBorders>
                    <w:top w:val="single" w:sz="4" w:space="0" w:color="auto"/>
                    <w:left w:val="single" w:sz="4" w:space="0" w:color="auto"/>
                    <w:bottom w:val="single" w:sz="4" w:space="0" w:color="auto"/>
                    <w:right w:val="single" w:sz="4" w:space="0" w:color="auto"/>
                  </w:tcBorders>
                  <w:hideMark/>
                </w:tcPr>
                <w:p w14:paraId="3C2C1979" w14:textId="77777777" w:rsidR="00BB4CEA" w:rsidRPr="00BB4CEA" w:rsidRDefault="00BB4CEA" w:rsidP="00BB4CEA">
                  <w:pPr>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28552</w:t>
                  </w:r>
                </w:p>
              </w:tc>
            </w:tr>
            <w:tr w:rsidR="00BB4CEA" w:rsidRPr="00BB4CEA" w14:paraId="400A166A" w14:textId="77777777">
              <w:trPr>
                <w:jc w:val="center"/>
              </w:trPr>
              <w:tc>
                <w:tcPr>
                  <w:tcW w:w="531" w:type="dxa"/>
                  <w:tcBorders>
                    <w:top w:val="single" w:sz="4" w:space="0" w:color="auto"/>
                    <w:left w:val="single" w:sz="4" w:space="0" w:color="auto"/>
                    <w:bottom w:val="single" w:sz="4" w:space="0" w:color="auto"/>
                    <w:right w:val="single" w:sz="4" w:space="0" w:color="auto"/>
                  </w:tcBorders>
                  <w:hideMark/>
                </w:tcPr>
                <w:p w14:paraId="7F425C21"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16-</w:t>
                  </w:r>
                </w:p>
              </w:tc>
              <w:tc>
                <w:tcPr>
                  <w:tcW w:w="3615" w:type="dxa"/>
                  <w:tcBorders>
                    <w:top w:val="single" w:sz="4" w:space="0" w:color="auto"/>
                    <w:left w:val="single" w:sz="4" w:space="0" w:color="auto"/>
                    <w:bottom w:val="single" w:sz="4" w:space="0" w:color="auto"/>
                    <w:right w:val="single" w:sz="4" w:space="0" w:color="auto"/>
                  </w:tcBorders>
                  <w:hideMark/>
                </w:tcPr>
                <w:p w14:paraId="2FD54B2A"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5/4/2013</w:t>
                  </w:r>
                </w:p>
              </w:tc>
              <w:tc>
                <w:tcPr>
                  <w:tcW w:w="4359" w:type="dxa"/>
                  <w:tcBorders>
                    <w:top w:val="single" w:sz="4" w:space="0" w:color="auto"/>
                    <w:left w:val="single" w:sz="4" w:space="0" w:color="auto"/>
                    <w:bottom w:val="single" w:sz="4" w:space="0" w:color="auto"/>
                    <w:right w:val="single" w:sz="4" w:space="0" w:color="auto"/>
                  </w:tcBorders>
                  <w:hideMark/>
                </w:tcPr>
                <w:p w14:paraId="24B14754" w14:textId="77777777" w:rsidR="00BB4CEA" w:rsidRPr="00BB4CEA" w:rsidRDefault="00BB4CEA" w:rsidP="00BB4CEA">
                  <w:pPr>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28609</w:t>
                  </w:r>
                </w:p>
              </w:tc>
            </w:tr>
            <w:tr w:rsidR="00BB4CEA" w:rsidRPr="00BB4CEA" w14:paraId="63B1A013" w14:textId="77777777">
              <w:trPr>
                <w:jc w:val="center"/>
              </w:trPr>
              <w:tc>
                <w:tcPr>
                  <w:tcW w:w="531" w:type="dxa"/>
                  <w:tcBorders>
                    <w:top w:val="single" w:sz="4" w:space="0" w:color="auto"/>
                    <w:left w:val="single" w:sz="4" w:space="0" w:color="auto"/>
                    <w:bottom w:val="single" w:sz="4" w:space="0" w:color="auto"/>
                    <w:right w:val="single" w:sz="4" w:space="0" w:color="auto"/>
                  </w:tcBorders>
                  <w:hideMark/>
                </w:tcPr>
                <w:p w14:paraId="5E0AC37D"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17-</w:t>
                  </w:r>
                </w:p>
              </w:tc>
              <w:tc>
                <w:tcPr>
                  <w:tcW w:w="3615" w:type="dxa"/>
                  <w:tcBorders>
                    <w:top w:val="single" w:sz="4" w:space="0" w:color="auto"/>
                    <w:left w:val="single" w:sz="4" w:space="0" w:color="auto"/>
                    <w:bottom w:val="single" w:sz="4" w:space="0" w:color="auto"/>
                    <w:right w:val="single" w:sz="4" w:space="0" w:color="auto"/>
                  </w:tcBorders>
                  <w:hideMark/>
                </w:tcPr>
                <w:p w14:paraId="5DFA6A3A"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15/5/2013</w:t>
                  </w:r>
                </w:p>
              </w:tc>
              <w:tc>
                <w:tcPr>
                  <w:tcW w:w="4359" w:type="dxa"/>
                  <w:tcBorders>
                    <w:top w:val="single" w:sz="4" w:space="0" w:color="auto"/>
                    <w:left w:val="single" w:sz="4" w:space="0" w:color="auto"/>
                    <w:bottom w:val="single" w:sz="4" w:space="0" w:color="auto"/>
                    <w:right w:val="single" w:sz="4" w:space="0" w:color="auto"/>
                  </w:tcBorders>
                  <w:hideMark/>
                </w:tcPr>
                <w:p w14:paraId="6ACA0869" w14:textId="77777777" w:rsidR="00BB4CEA" w:rsidRPr="00BB4CEA" w:rsidRDefault="00BB4CEA" w:rsidP="00BB4CEA">
                  <w:pPr>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28648</w:t>
                  </w:r>
                </w:p>
              </w:tc>
            </w:tr>
            <w:tr w:rsidR="00BB4CEA" w:rsidRPr="00BB4CEA" w14:paraId="19E3F6BC" w14:textId="77777777">
              <w:trPr>
                <w:jc w:val="center"/>
              </w:trPr>
              <w:tc>
                <w:tcPr>
                  <w:tcW w:w="531" w:type="dxa"/>
                  <w:tcBorders>
                    <w:top w:val="single" w:sz="4" w:space="0" w:color="auto"/>
                    <w:left w:val="single" w:sz="4" w:space="0" w:color="auto"/>
                    <w:bottom w:val="single" w:sz="4" w:space="0" w:color="auto"/>
                    <w:right w:val="single" w:sz="4" w:space="0" w:color="auto"/>
                  </w:tcBorders>
                  <w:hideMark/>
                </w:tcPr>
                <w:p w14:paraId="3056E387"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18-</w:t>
                  </w:r>
                </w:p>
              </w:tc>
              <w:tc>
                <w:tcPr>
                  <w:tcW w:w="3615" w:type="dxa"/>
                  <w:tcBorders>
                    <w:top w:val="single" w:sz="4" w:space="0" w:color="auto"/>
                    <w:left w:val="single" w:sz="4" w:space="0" w:color="auto"/>
                    <w:bottom w:val="single" w:sz="4" w:space="0" w:color="auto"/>
                    <w:right w:val="single" w:sz="4" w:space="0" w:color="auto"/>
                  </w:tcBorders>
                  <w:hideMark/>
                </w:tcPr>
                <w:p w14:paraId="106377BB"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12/6/2013</w:t>
                  </w:r>
                </w:p>
              </w:tc>
              <w:tc>
                <w:tcPr>
                  <w:tcW w:w="4359" w:type="dxa"/>
                  <w:tcBorders>
                    <w:top w:val="single" w:sz="4" w:space="0" w:color="auto"/>
                    <w:left w:val="single" w:sz="4" w:space="0" w:color="auto"/>
                    <w:bottom w:val="single" w:sz="4" w:space="0" w:color="auto"/>
                    <w:right w:val="single" w:sz="4" w:space="0" w:color="auto"/>
                  </w:tcBorders>
                  <w:hideMark/>
                </w:tcPr>
                <w:p w14:paraId="52F4F190" w14:textId="77777777" w:rsidR="00BB4CEA" w:rsidRPr="00BB4CEA" w:rsidRDefault="00BB4CEA" w:rsidP="00BB4CEA">
                  <w:pPr>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28675</w:t>
                  </w:r>
                </w:p>
              </w:tc>
            </w:tr>
            <w:tr w:rsidR="00BB4CEA" w:rsidRPr="00BB4CEA" w14:paraId="16CF67C5" w14:textId="77777777">
              <w:trPr>
                <w:jc w:val="center"/>
              </w:trPr>
              <w:tc>
                <w:tcPr>
                  <w:tcW w:w="531" w:type="dxa"/>
                  <w:tcBorders>
                    <w:top w:val="single" w:sz="4" w:space="0" w:color="auto"/>
                    <w:left w:val="single" w:sz="4" w:space="0" w:color="auto"/>
                    <w:bottom w:val="single" w:sz="4" w:space="0" w:color="auto"/>
                    <w:right w:val="single" w:sz="4" w:space="0" w:color="auto"/>
                  </w:tcBorders>
                  <w:hideMark/>
                </w:tcPr>
                <w:p w14:paraId="597D4078"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19-</w:t>
                  </w:r>
                </w:p>
              </w:tc>
              <w:tc>
                <w:tcPr>
                  <w:tcW w:w="3615" w:type="dxa"/>
                  <w:tcBorders>
                    <w:top w:val="single" w:sz="4" w:space="0" w:color="auto"/>
                    <w:left w:val="single" w:sz="4" w:space="0" w:color="auto"/>
                    <w:bottom w:val="single" w:sz="4" w:space="0" w:color="auto"/>
                    <w:right w:val="single" w:sz="4" w:space="0" w:color="auto"/>
                  </w:tcBorders>
                  <w:hideMark/>
                </w:tcPr>
                <w:p w14:paraId="351F21F2"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3/8/2013</w:t>
                  </w:r>
                </w:p>
              </w:tc>
              <w:tc>
                <w:tcPr>
                  <w:tcW w:w="4359" w:type="dxa"/>
                  <w:tcBorders>
                    <w:top w:val="single" w:sz="4" w:space="0" w:color="auto"/>
                    <w:left w:val="single" w:sz="4" w:space="0" w:color="auto"/>
                    <w:bottom w:val="single" w:sz="4" w:space="0" w:color="auto"/>
                    <w:right w:val="single" w:sz="4" w:space="0" w:color="auto"/>
                  </w:tcBorders>
                  <w:hideMark/>
                </w:tcPr>
                <w:p w14:paraId="06661F67" w14:textId="77777777" w:rsidR="00BB4CEA" w:rsidRPr="00BB4CEA" w:rsidRDefault="00BB4CEA" w:rsidP="00BB4CEA">
                  <w:pPr>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28727</w:t>
                  </w:r>
                </w:p>
              </w:tc>
            </w:tr>
            <w:tr w:rsidR="00BB4CEA" w:rsidRPr="00BB4CEA" w14:paraId="7E7AA9E0" w14:textId="77777777">
              <w:trPr>
                <w:jc w:val="center"/>
              </w:trPr>
              <w:tc>
                <w:tcPr>
                  <w:tcW w:w="531" w:type="dxa"/>
                  <w:tcBorders>
                    <w:top w:val="single" w:sz="4" w:space="0" w:color="auto"/>
                    <w:left w:val="single" w:sz="4" w:space="0" w:color="auto"/>
                    <w:bottom w:val="single" w:sz="4" w:space="0" w:color="auto"/>
                    <w:right w:val="single" w:sz="4" w:space="0" w:color="auto"/>
                  </w:tcBorders>
                  <w:hideMark/>
                </w:tcPr>
                <w:p w14:paraId="2DCCB0A2"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20-</w:t>
                  </w:r>
                </w:p>
              </w:tc>
              <w:tc>
                <w:tcPr>
                  <w:tcW w:w="3615" w:type="dxa"/>
                  <w:tcBorders>
                    <w:top w:val="single" w:sz="4" w:space="0" w:color="auto"/>
                    <w:left w:val="single" w:sz="4" w:space="0" w:color="auto"/>
                    <w:bottom w:val="single" w:sz="4" w:space="0" w:color="auto"/>
                    <w:right w:val="single" w:sz="4" w:space="0" w:color="auto"/>
                  </w:tcBorders>
                  <w:hideMark/>
                </w:tcPr>
                <w:p w14:paraId="20A0F5F2"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21/11/2013</w:t>
                  </w:r>
                </w:p>
              </w:tc>
              <w:tc>
                <w:tcPr>
                  <w:tcW w:w="4359" w:type="dxa"/>
                  <w:tcBorders>
                    <w:top w:val="single" w:sz="4" w:space="0" w:color="auto"/>
                    <w:left w:val="single" w:sz="4" w:space="0" w:color="auto"/>
                    <w:bottom w:val="single" w:sz="4" w:space="0" w:color="auto"/>
                    <w:right w:val="single" w:sz="4" w:space="0" w:color="auto"/>
                  </w:tcBorders>
                  <w:hideMark/>
                </w:tcPr>
                <w:p w14:paraId="5A07F624" w14:textId="77777777" w:rsidR="00BB4CEA" w:rsidRPr="00BB4CEA" w:rsidRDefault="00BB4CEA" w:rsidP="00BB4CEA">
                  <w:pPr>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 xml:space="preserve">                   28828 (Mükerrer)</w:t>
                  </w:r>
                </w:p>
              </w:tc>
            </w:tr>
            <w:tr w:rsidR="00BB4CEA" w:rsidRPr="00BB4CEA" w14:paraId="3B68EC48" w14:textId="77777777">
              <w:trPr>
                <w:jc w:val="center"/>
              </w:trPr>
              <w:tc>
                <w:tcPr>
                  <w:tcW w:w="531" w:type="dxa"/>
                  <w:tcBorders>
                    <w:top w:val="single" w:sz="4" w:space="0" w:color="auto"/>
                    <w:left w:val="single" w:sz="4" w:space="0" w:color="auto"/>
                    <w:bottom w:val="single" w:sz="4" w:space="0" w:color="auto"/>
                    <w:right w:val="single" w:sz="4" w:space="0" w:color="auto"/>
                  </w:tcBorders>
                  <w:hideMark/>
                </w:tcPr>
                <w:p w14:paraId="42D3FEAB"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21-</w:t>
                  </w:r>
                </w:p>
              </w:tc>
              <w:tc>
                <w:tcPr>
                  <w:tcW w:w="3615" w:type="dxa"/>
                  <w:tcBorders>
                    <w:top w:val="single" w:sz="4" w:space="0" w:color="auto"/>
                    <w:left w:val="single" w:sz="4" w:space="0" w:color="auto"/>
                    <w:bottom w:val="single" w:sz="4" w:space="0" w:color="auto"/>
                    <w:right w:val="single" w:sz="4" w:space="0" w:color="auto"/>
                  </w:tcBorders>
                  <w:hideMark/>
                </w:tcPr>
                <w:p w14:paraId="59DDCF8B"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21/5/2014</w:t>
                  </w:r>
                </w:p>
              </w:tc>
              <w:tc>
                <w:tcPr>
                  <w:tcW w:w="4359" w:type="dxa"/>
                  <w:tcBorders>
                    <w:top w:val="single" w:sz="4" w:space="0" w:color="auto"/>
                    <w:left w:val="single" w:sz="4" w:space="0" w:color="auto"/>
                    <w:bottom w:val="single" w:sz="4" w:space="0" w:color="auto"/>
                    <w:right w:val="single" w:sz="4" w:space="0" w:color="auto"/>
                  </w:tcBorders>
                  <w:hideMark/>
                </w:tcPr>
                <w:p w14:paraId="2D6FF724" w14:textId="77777777" w:rsidR="00BB4CEA" w:rsidRPr="00BB4CEA" w:rsidRDefault="00BB4CEA" w:rsidP="00BB4CEA">
                  <w:pPr>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 xml:space="preserve">29006 </w:t>
                  </w:r>
                </w:p>
              </w:tc>
            </w:tr>
            <w:tr w:rsidR="00BB4CEA" w:rsidRPr="00BB4CEA" w14:paraId="621CC765" w14:textId="77777777">
              <w:trPr>
                <w:jc w:val="center"/>
              </w:trPr>
              <w:tc>
                <w:tcPr>
                  <w:tcW w:w="531" w:type="dxa"/>
                  <w:tcBorders>
                    <w:top w:val="single" w:sz="4" w:space="0" w:color="auto"/>
                    <w:left w:val="single" w:sz="4" w:space="0" w:color="auto"/>
                    <w:bottom w:val="single" w:sz="4" w:space="0" w:color="auto"/>
                    <w:right w:val="single" w:sz="4" w:space="0" w:color="auto"/>
                  </w:tcBorders>
                  <w:hideMark/>
                </w:tcPr>
                <w:p w14:paraId="433D5595"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22-</w:t>
                  </w:r>
                </w:p>
              </w:tc>
              <w:tc>
                <w:tcPr>
                  <w:tcW w:w="3615" w:type="dxa"/>
                  <w:tcBorders>
                    <w:top w:val="single" w:sz="4" w:space="0" w:color="auto"/>
                    <w:left w:val="single" w:sz="4" w:space="0" w:color="auto"/>
                    <w:bottom w:val="single" w:sz="4" w:space="0" w:color="auto"/>
                    <w:right w:val="single" w:sz="4" w:space="0" w:color="auto"/>
                  </w:tcBorders>
                  <w:hideMark/>
                </w:tcPr>
                <w:p w14:paraId="2308FD49"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2/12/2014</w:t>
                  </w:r>
                </w:p>
              </w:tc>
              <w:tc>
                <w:tcPr>
                  <w:tcW w:w="4359" w:type="dxa"/>
                  <w:tcBorders>
                    <w:top w:val="single" w:sz="4" w:space="0" w:color="auto"/>
                    <w:left w:val="single" w:sz="4" w:space="0" w:color="auto"/>
                    <w:bottom w:val="single" w:sz="4" w:space="0" w:color="auto"/>
                    <w:right w:val="single" w:sz="4" w:space="0" w:color="auto"/>
                  </w:tcBorders>
                  <w:hideMark/>
                </w:tcPr>
                <w:p w14:paraId="2AE9B04A" w14:textId="77777777" w:rsidR="00BB4CEA" w:rsidRPr="00BB4CEA" w:rsidRDefault="00BB4CEA" w:rsidP="00BB4CEA">
                  <w:pPr>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29193</w:t>
                  </w:r>
                </w:p>
              </w:tc>
            </w:tr>
            <w:tr w:rsidR="00BB4CEA" w:rsidRPr="00BB4CEA" w14:paraId="6395DA03" w14:textId="77777777">
              <w:trPr>
                <w:jc w:val="center"/>
              </w:trPr>
              <w:tc>
                <w:tcPr>
                  <w:tcW w:w="531" w:type="dxa"/>
                  <w:tcBorders>
                    <w:top w:val="single" w:sz="4" w:space="0" w:color="auto"/>
                    <w:left w:val="single" w:sz="4" w:space="0" w:color="auto"/>
                    <w:bottom w:val="single" w:sz="4" w:space="0" w:color="auto"/>
                    <w:right w:val="single" w:sz="4" w:space="0" w:color="auto"/>
                  </w:tcBorders>
                  <w:hideMark/>
                </w:tcPr>
                <w:p w14:paraId="051A5698"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23-</w:t>
                  </w:r>
                </w:p>
              </w:tc>
              <w:tc>
                <w:tcPr>
                  <w:tcW w:w="3615" w:type="dxa"/>
                  <w:tcBorders>
                    <w:top w:val="single" w:sz="4" w:space="0" w:color="auto"/>
                    <w:left w:val="single" w:sz="4" w:space="0" w:color="auto"/>
                    <w:bottom w:val="single" w:sz="4" w:space="0" w:color="auto"/>
                    <w:right w:val="single" w:sz="4" w:space="0" w:color="auto"/>
                  </w:tcBorders>
                  <w:hideMark/>
                </w:tcPr>
                <w:p w14:paraId="5E78C415"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31/1/2015</w:t>
                  </w:r>
                </w:p>
              </w:tc>
              <w:tc>
                <w:tcPr>
                  <w:tcW w:w="4359" w:type="dxa"/>
                  <w:tcBorders>
                    <w:top w:val="single" w:sz="4" w:space="0" w:color="auto"/>
                    <w:left w:val="single" w:sz="4" w:space="0" w:color="auto"/>
                    <w:bottom w:val="single" w:sz="4" w:space="0" w:color="auto"/>
                    <w:right w:val="single" w:sz="4" w:space="0" w:color="auto"/>
                  </w:tcBorders>
                  <w:hideMark/>
                </w:tcPr>
                <w:p w14:paraId="5A0742AD" w14:textId="77777777" w:rsidR="00BB4CEA" w:rsidRPr="00BB4CEA" w:rsidRDefault="00BB4CEA" w:rsidP="00BB4CEA">
                  <w:pPr>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29253</w:t>
                  </w:r>
                </w:p>
              </w:tc>
            </w:tr>
            <w:tr w:rsidR="00BB4CEA" w:rsidRPr="00BB4CEA" w14:paraId="5C79C91B" w14:textId="77777777">
              <w:trPr>
                <w:jc w:val="center"/>
              </w:trPr>
              <w:tc>
                <w:tcPr>
                  <w:tcW w:w="531" w:type="dxa"/>
                  <w:tcBorders>
                    <w:top w:val="single" w:sz="4" w:space="0" w:color="auto"/>
                    <w:left w:val="single" w:sz="4" w:space="0" w:color="auto"/>
                    <w:bottom w:val="single" w:sz="4" w:space="0" w:color="auto"/>
                    <w:right w:val="single" w:sz="4" w:space="0" w:color="auto"/>
                  </w:tcBorders>
                  <w:hideMark/>
                </w:tcPr>
                <w:p w14:paraId="06D985E7"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24-</w:t>
                  </w:r>
                </w:p>
              </w:tc>
              <w:tc>
                <w:tcPr>
                  <w:tcW w:w="3615" w:type="dxa"/>
                  <w:tcBorders>
                    <w:top w:val="single" w:sz="4" w:space="0" w:color="auto"/>
                    <w:left w:val="single" w:sz="4" w:space="0" w:color="auto"/>
                    <w:bottom w:val="single" w:sz="4" w:space="0" w:color="auto"/>
                    <w:right w:val="single" w:sz="4" w:space="0" w:color="auto"/>
                  </w:tcBorders>
                  <w:hideMark/>
                </w:tcPr>
                <w:p w14:paraId="61F2961B"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18/2/2015</w:t>
                  </w:r>
                </w:p>
              </w:tc>
              <w:tc>
                <w:tcPr>
                  <w:tcW w:w="4359" w:type="dxa"/>
                  <w:tcBorders>
                    <w:top w:val="single" w:sz="4" w:space="0" w:color="auto"/>
                    <w:left w:val="single" w:sz="4" w:space="0" w:color="auto"/>
                    <w:bottom w:val="single" w:sz="4" w:space="0" w:color="auto"/>
                    <w:right w:val="single" w:sz="4" w:space="0" w:color="auto"/>
                  </w:tcBorders>
                  <w:hideMark/>
                </w:tcPr>
                <w:p w14:paraId="32756393" w14:textId="77777777" w:rsidR="00BB4CEA" w:rsidRPr="00BB4CEA" w:rsidRDefault="00BB4CEA" w:rsidP="00BB4CEA">
                  <w:pPr>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29271</w:t>
                  </w:r>
                </w:p>
              </w:tc>
            </w:tr>
            <w:tr w:rsidR="00BB4CEA" w:rsidRPr="00BB4CEA" w14:paraId="61A4DAED" w14:textId="77777777">
              <w:trPr>
                <w:trHeight w:val="64"/>
                <w:jc w:val="center"/>
              </w:trPr>
              <w:tc>
                <w:tcPr>
                  <w:tcW w:w="531" w:type="dxa"/>
                  <w:tcBorders>
                    <w:top w:val="single" w:sz="4" w:space="0" w:color="auto"/>
                    <w:left w:val="single" w:sz="4" w:space="0" w:color="auto"/>
                    <w:bottom w:val="single" w:sz="4" w:space="0" w:color="auto"/>
                    <w:right w:val="single" w:sz="4" w:space="0" w:color="auto"/>
                  </w:tcBorders>
                  <w:hideMark/>
                </w:tcPr>
                <w:p w14:paraId="4724EE52"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25-</w:t>
                  </w:r>
                </w:p>
              </w:tc>
              <w:tc>
                <w:tcPr>
                  <w:tcW w:w="3615" w:type="dxa"/>
                  <w:tcBorders>
                    <w:top w:val="single" w:sz="4" w:space="0" w:color="auto"/>
                    <w:left w:val="single" w:sz="4" w:space="0" w:color="auto"/>
                    <w:bottom w:val="single" w:sz="4" w:space="0" w:color="auto"/>
                    <w:right w:val="single" w:sz="4" w:space="0" w:color="auto"/>
                  </w:tcBorders>
                  <w:hideMark/>
                </w:tcPr>
                <w:p w14:paraId="6ED78DA3"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13/3/2015</w:t>
                  </w:r>
                </w:p>
              </w:tc>
              <w:tc>
                <w:tcPr>
                  <w:tcW w:w="4359" w:type="dxa"/>
                  <w:tcBorders>
                    <w:top w:val="single" w:sz="4" w:space="0" w:color="auto"/>
                    <w:left w:val="single" w:sz="4" w:space="0" w:color="auto"/>
                    <w:bottom w:val="single" w:sz="4" w:space="0" w:color="auto"/>
                    <w:right w:val="single" w:sz="4" w:space="0" w:color="auto"/>
                  </w:tcBorders>
                  <w:hideMark/>
                </w:tcPr>
                <w:p w14:paraId="5E619BDA" w14:textId="77777777" w:rsidR="00BB4CEA" w:rsidRPr="00BB4CEA" w:rsidRDefault="00BB4CEA" w:rsidP="00BB4CEA">
                  <w:pPr>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29294</w:t>
                  </w:r>
                </w:p>
              </w:tc>
            </w:tr>
            <w:tr w:rsidR="00BB4CEA" w:rsidRPr="00BB4CEA" w14:paraId="68A26EFE" w14:textId="77777777">
              <w:trPr>
                <w:trHeight w:val="64"/>
                <w:jc w:val="center"/>
              </w:trPr>
              <w:tc>
                <w:tcPr>
                  <w:tcW w:w="531" w:type="dxa"/>
                  <w:tcBorders>
                    <w:top w:val="single" w:sz="4" w:space="0" w:color="auto"/>
                    <w:left w:val="single" w:sz="4" w:space="0" w:color="auto"/>
                    <w:bottom w:val="single" w:sz="4" w:space="0" w:color="auto"/>
                    <w:right w:val="single" w:sz="4" w:space="0" w:color="auto"/>
                  </w:tcBorders>
                  <w:hideMark/>
                </w:tcPr>
                <w:p w14:paraId="0C6FA30C"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26-</w:t>
                  </w:r>
                </w:p>
              </w:tc>
              <w:tc>
                <w:tcPr>
                  <w:tcW w:w="3615" w:type="dxa"/>
                  <w:tcBorders>
                    <w:top w:val="single" w:sz="4" w:space="0" w:color="auto"/>
                    <w:left w:val="single" w:sz="4" w:space="0" w:color="auto"/>
                    <w:bottom w:val="single" w:sz="4" w:space="0" w:color="auto"/>
                    <w:right w:val="single" w:sz="4" w:space="0" w:color="auto"/>
                  </w:tcBorders>
                  <w:hideMark/>
                </w:tcPr>
                <w:p w14:paraId="31CEBAE2"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13/5/2015</w:t>
                  </w:r>
                </w:p>
              </w:tc>
              <w:tc>
                <w:tcPr>
                  <w:tcW w:w="4359" w:type="dxa"/>
                  <w:tcBorders>
                    <w:top w:val="single" w:sz="4" w:space="0" w:color="auto"/>
                    <w:left w:val="single" w:sz="4" w:space="0" w:color="auto"/>
                    <w:bottom w:val="single" w:sz="4" w:space="0" w:color="auto"/>
                    <w:right w:val="single" w:sz="4" w:space="0" w:color="auto"/>
                  </w:tcBorders>
                  <w:hideMark/>
                </w:tcPr>
                <w:p w14:paraId="62E43A6E" w14:textId="77777777" w:rsidR="00BB4CEA" w:rsidRPr="00BB4CEA" w:rsidRDefault="00BB4CEA" w:rsidP="00BB4CEA">
                  <w:pPr>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29354</w:t>
                  </w:r>
                </w:p>
              </w:tc>
            </w:tr>
            <w:tr w:rsidR="00BB4CEA" w:rsidRPr="00BB4CEA" w14:paraId="791F4B7B" w14:textId="77777777">
              <w:trPr>
                <w:trHeight w:val="64"/>
                <w:jc w:val="center"/>
              </w:trPr>
              <w:tc>
                <w:tcPr>
                  <w:tcW w:w="531" w:type="dxa"/>
                  <w:tcBorders>
                    <w:top w:val="single" w:sz="4" w:space="0" w:color="auto"/>
                    <w:left w:val="single" w:sz="4" w:space="0" w:color="auto"/>
                    <w:bottom w:val="single" w:sz="4" w:space="0" w:color="auto"/>
                    <w:right w:val="single" w:sz="4" w:space="0" w:color="auto"/>
                  </w:tcBorders>
                  <w:hideMark/>
                </w:tcPr>
                <w:p w14:paraId="3A88E8BB"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27-</w:t>
                  </w:r>
                </w:p>
              </w:tc>
              <w:tc>
                <w:tcPr>
                  <w:tcW w:w="3615" w:type="dxa"/>
                  <w:tcBorders>
                    <w:top w:val="single" w:sz="4" w:space="0" w:color="auto"/>
                    <w:left w:val="single" w:sz="4" w:space="0" w:color="auto"/>
                    <w:bottom w:val="single" w:sz="4" w:space="0" w:color="auto"/>
                    <w:right w:val="single" w:sz="4" w:space="0" w:color="auto"/>
                  </w:tcBorders>
                  <w:hideMark/>
                </w:tcPr>
                <w:p w14:paraId="31551B56"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30/6/2015</w:t>
                  </w:r>
                </w:p>
              </w:tc>
              <w:tc>
                <w:tcPr>
                  <w:tcW w:w="4359" w:type="dxa"/>
                  <w:tcBorders>
                    <w:top w:val="single" w:sz="4" w:space="0" w:color="auto"/>
                    <w:left w:val="single" w:sz="4" w:space="0" w:color="auto"/>
                    <w:bottom w:val="single" w:sz="4" w:space="0" w:color="auto"/>
                    <w:right w:val="single" w:sz="4" w:space="0" w:color="auto"/>
                  </w:tcBorders>
                  <w:hideMark/>
                </w:tcPr>
                <w:p w14:paraId="29067E12" w14:textId="77777777" w:rsidR="00BB4CEA" w:rsidRPr="00BB4CEA" w:rsidRDefault="00BB4CEA" w:rsidP="00BB4CEA">
                  <w:pPr>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29402</w:t>
                  </w:r>
                </w:p>
              </w:tc>
            </w:tr>
            <w:tr w:rsidR="00BB4CEA" w:rsidRPr="00BB4CEA" w14:paraId="2C6B04B9" w14:textId="77777777">
              <w:trPr>
                <w:trHeight w:val="64"/>
                <w:jc w:val="center"/>
              </w:trPr>
              <w:tc>
                <w:tcPr>
                  <w:tcW w:w="531" w:type="dxa"/>
                  <w:tcBorders>
                    <w:top w:val="single" w:sz="4" w:space="0" w:color="auto"/>
                    <w:left w:val="single" w:sz="4" w:space="0" w:color="auto"/>
                    <w:bottom w:val="single" w:sz="4" w:space="0" w:color="auto"/>
                    <w:right w:val="single" w:sz="4" w:space="0" w:color="auto"/>
                  </w:tcBorders>
                  <w:hideMark/>
                </w:tcPr>
                <w:p w14:paraId="409FB0CF"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28-</w:t>
                  </w:r>
                </w:p>
              </w:tc>
              <w:tc>
                <w:tcPr>
                  <w:tcW w:w="3615" w:type="dxa"/>
                  <w:tcBorders>
                    <w:top w:val="single" w:sz="4" w:space="0" w:color="auto"/>
                    <w:left w:val="single" w:sz="4" w:space="0" w:color="auto"/>
                    <w:bottom w:val="single" w:sz="4" w:space="0" w:color="auto"/>
                    <w:right w:val="single" w:sz="4" w:space="0" w:color="auto"/>
                  </w:tcBorders>
                  <w:hideMark/>
                </w:tcPr>
                <w:p w14:paraId="494ECA3E"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20/8/2015</w:t>
                  </w:r>
                </w:p>
              </w:tc>
              <w:tc>
                <w:tcPr>
                  <w:tcW w:w="4359" w:type="dxa"/>
                  <w:tcBorders>
                    <w:top w:val="single" w:sz="4" w:space="0" w:color="auto"/>
                    <w:left w:val="single" w:sz="4" w:space="0" w:color="auto"/>
                    <w:bottom w:val="single" w:sz="4" w:space="0" w:color="auto"/>
                    <w:right w:val="single" w:sz="4" w:space="0" w:color="auto"/>
                  </w:tcBorders>
                  <w:hideMark/>
                </w:tcPr>
                <w:p w14:paraId="6EB18C94" w14:textId="77777777" w:rsidR="00BB4CEA" w:rsidRPr="00BB4CEA" w:rsidRDefault="00BB4CEA" w:rsidP="00BB4CEA">
                  <w:pPr>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29451</w:t>
                  </w:r>
                </w:p>
              </w:tc>
            </w:tr>
            <w:tr w:rsidR="00BB4CEA" w:rsidRPr="00BB4CEA" w14:paraId="230BA68B" w14:textId="77777777">
              <w:trPr>
                <w:trHeight w:val="64"/>
                <w:jc w:val="center"/>
              </w:trPr>
              <w:tc>
                <w:tcPr>
                  <w:tcW w:w="531" w:type="dxa"/>
                  <w:tcBorders>
                    <w:top w:val="single" w:sz="4" w:space="0" w:color="auto"/>
                    <w:left w:val="single" w:sz="4" w:space="0" w:color="auto"/>
                    <w:bottom w:val="single" w:sz="4" w:space="0" w:color="auto"/>
                    <w:right w:val="single" w:sz="4" w:space="0" w:color="auto"/>
                  </w:tcBorders>
                  <w:hideMark/>
                </w:tcPr>
                <w:p w14:paraId="20A109E5"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29-</w:t>
                  </w:r>
                </w:p>
              </w:tc>
              <w:tc>
                <w:tcPr>
                  <w:tcW w:w="3615" w:type="dxa"/>
                  <w:tcBorders>
                    <w:top w:val="single" w:sz="4" w:space="0" w:color="auto"/>
                    <w:left w:val="single" w:sz="4" w:space="0" w:color="auto"/>
                    <w:bottom w:val="single" w:sz="4" w:space="0" w:color="auto"/>
                    <w:right w:val="single" w:sz="4" w:space="0" w:color="auto"/>
                  </w:tcBorders>
                  <w:hideMark/>
                </w:tcPr>
                <w:p w14:paraId="5D05641E"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22/1/2016</w:t>
                  </w:r>
                </w:p>
              </w:tc>
              <w:tc>
                <w:tcPr>
                  <w:tcW w:w="4359" w:type="dxa"/>
                  <w:tcBorders>
                    <w:top w:val="single" w:sz="4" w:space="0" w:color="auto"/>
                    <w:left w:val="single" w:sz="4" w:space="0" w:color="auto"/>
                    <w:bottom w:val="single" w:sz="4" w:space="0" w:color="auto"/>
                    <w:right w:val="single" w:sz="4" w:space="0" w:color="auto"/>
                  </w:tcBorders>
                  <w:hideMark/>
                </w:tcPr>
                <w:p w14:paraId="32DEA924" w14:textId="77777777" w:rsidR="00BB4CEA" w:rsidRPr="00BB4CEA" w:rsidRDefault="00BB4CEA" w:rsidP="00BB4CEA">
                  <w:pPr>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29601</w:t>
                  </w:r>
                </w:p>
              </w:tc>
            </w:tr>
            <w:tr w:rsidR="00BB4CEA" w:rsidRPr="00BB4CEA" w14:paraId="4EA62078" w14:textId="77777777">
              <w:trPr>
                <w:trHeight w:val="64"/>
                <w:jc w:val="center"/>
              </w:trPr>
              <w:tc>
                <w:tcPr>
                  <w:tcW w:w="531" w:type="dxa"/>
                  <w:tcBorders>
                    <w:top w:val="single" w:sz="4" w:space="0" w:color="auto"/>
                    <w:left w:val="single" w:sz="4" w:space="0" w:color="auto"/>
                    <w:bottom w:val="single" w:sz="4" w:space="0" w:color="auto"/>
                    <w:right w:val="single" w:sz="4" w:space="0" w:color="auto"/>
                  </w:tcBorders>
                  <w:hideMark/>
                </w:tcPr>
                <w:p w14:paraId="1100DB85"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30-</w:t>
                  </w:r>
                </w:p>
              </w:tc>
              <w:tc>
                <w:tcPr>
                  <w:tcW w:w="3615" w:type="dxa"/>
                  <w:tcBorders>
                    <w:top w:val="single" w:sz="4" w:space="0" w:color="auto"/>
                    <w:left w:val="single" w:sz="4" w:space="0" w:color="auto"/>
                    <w:bottom w:val="single" w:sz="4" w:space="0" w:color="auto"/>
                    <w:right w:val="single" w:sz="4" w:space="0" w:color="auto"/>
                  </w:tcBorders>
                  <w:hideMark/>
                </w:tcPr>
                <w:p w14:paraId="68F2398E"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13/2/2016</w:t>
                  </w:r>
                </w:p>
              </w:tc>
              <w:tc>
                <w:tcPr>
                  <w:tcW w:w="4359" w:type="dxa"/>
                  <w:tcBorders>
                    <w:top w:val="single" w:sz="4" w:space="0" w:color="auto"/>
                    <w:left w:val="single" w:sz="4" w:space="0" w:color="auto"/>
                    <w:bottom w:val="single" w:sz="4" w:space="0" w:color="auto"/>
                    <w:right w:val="single" w:sz="4" w:space="0" w:color="auto"/>
                  </w:tcBorders>
                  <w:hideMark/>
                </w:tcPr>
                <w:p w14:paraId="2F96FE4A" w14:textId="77777777" w:rsidR="00BB4CEA" w:rsidRPr="00BB4CEA" w:rsidRDefault="00BB4CEA" w:rsidP="00BB4CEA">
                  <w:pPr>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29623</w:t>
                  </w:r>
                </w:p>
              </w:tc>
            </w:tr>
            <w:tr w:rsidR="00BB4CEA" w:rsidRPr="00BB4CEA" w14:paraId="11118E25" w14:textId="77777777">
              <w:trPr>
                <w:trHeight w:val="64"/>
                <w:jc w:val="center"/>
              </w:trPr>
              <w:tc>
                <w:tcPr>
                  <w:tcW w:w="531" w:type="dxa"/>
                  <w:tcBorders>
                    <w:top w:val="single" w:sz="4" w:space="0" w:color="auto"/>
                    <w:left w:val="single" w:sz="4" w:space="0" w:color="auto"/>
                    <w:bottom w:val="single" w:sz="4" w:space="0" w:color="auto"/>
                    <w:right w:val="single" w:sz="4" w:space="0" w:color="auto"/>
                  </w:tcBorders>
                  <w:hideMark/>
                </w:tcPr>
                <w:p w14:paraId="56386F4A"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31-</w:t>
                  </w:r>
                </w:p>
              </w:tc>
              <w:tc>
                <w:tcPr>
                  <w:tcW w:w="3615" w:type="dxa"/>
                  <w:tcBorders>
                    <w:top w:val="single" w:sz="4" w:space="0" w:color="auto"/>
                    <w:left w:val="single" w:sz="4" w:space="0" w:color="auto"/>
                    <w:bottom w:val="single" w:sz="4" w:space="0" w:color="auto"/>
                    <w:right w:val="single" w:sz="4" w:space="0" w:color="auto"/>
                  </w:tcBorders>
                  <w:hideMark/>
                </w:tcPr>
                <w:p w14:paraId="4E123F9A"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29/3/2016</w:t>
                  </w:r>
                </w:p>
              </w:tc>
              <w:tc>
                <w:tcPr>
                  <w:tcW w:w="4359" w:type="dxa"/>
                  <w:tcBorders>
                    <w:top w:val="single" w:sz="4" w:space="0" w:color="auto"/>
                    <w:left w:val="single" w:sz="4" w:space="0" w:color="auto"/>
                    <w:bottom w:val="single" w:sz="4" w:space="0" w:color="auto"/>
                    <w:right w:val="single" w:sz="4" w:space="0" w:color="auto"/>
                  </w:tcBorders>
                  <w:hideMark/>
                </w:tcPr>
                <w:p w14:paraId="2D1EC8FE" w14:textId="77777777" w:rsidR="00BB4CEA" w:rsidRPr="00BB4CEA" w:rsidRDefault="00BB4CEA" w:rsidP="00BB4CEA">
                  <w:pPr>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29668</w:t>
                  </w:r>
                </w:p>
              </w:tc>
            </w:tr>
            <w:tr w:rsidR="00BB4CEA" w:rsidRPr="00BB4CEA" w14:paraId="4C49ACE4" w14:textId="77777777">
              <w:trPr>
                <w:trHeight w:val="64"/>
                <w:jc w:val="center"/>
              </w:trPr>
              <w:tc>
                <w:tcPr>
                  <w:tcW w:w="531" w:type="dxa"/>
                  <w:tcBorders>
                    <w:top w:val="single" w:sz="4" w:space="0" w:color="auto"/>
                    <w:left w:val="single" w:sz="4" w:space="0" w:color="auto"/>
                    <w:bottom w:val="single" w:sz="4" w:space="0" w:color="auto"/>
                    <w:right w:val="single" w:sz="4" w:space="0" w:color="auto"/>
                  </w:tcBorders>
                  <w:hideMark/>
                </w:tcPr>
                <w:p w14:paraId="6986DB0F"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32-</w:t>
                  </w:r>
                </w:p>
              </w:tc>
              <w:tc>
                <w:tcPr>
                  <w:tcW w:w="3615" w:type="dxa"/>
                  <w:tcBorders>
                    <w:top w:val="single" w:sz="4" w:space="0" w:color="auto"/>
                    <w:left w:val="single" w:sz="4" w:space="0" w:color="auto"/>
                    <w:bottom w:val="single" w:sz="4" w:space="0" w:color="auto"/>
                    <w:right w:val="single" w:sz="4" w:space="0" w:color="auto"/>
                  </w:tcBorders>
                  <w:hideMark/>
                </w:tcPr>
                <w:p w14:paraId="758EC26F"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7/10/2016</w:t>
                  </w:r>
                </w:p>
              </w:tc>
              <w:tc>
                <w:tcPr>
                  <w:tcW w:w="4359" w:type="dxa"/>
                  <w:tcBorders>
                    <w:top w:val="single" w:sz="4" w:space="0" w:color="auto"/>
                    <w:left w:val="single" w:sz="4" w:space="0" w:color="auto"/>
                    <w:bottom w:val="single" w:sz="4" w:space="0" w:color="auto"/>
                    <w:right w:val="single" w:sz="4" w:space="0" w:color="auto"/>
                  </w:tcBorders>
                  <w:hideMark/>
                </w:tcPr>
                <w:p w14:paraId="00C6236D" w14:textId="77777777" w:rsidR="00BB4CEA" w:rsidRPr="00BB4CEA" w:rsidRDefault="00BB4CEA" w:rsidP="00BB4CEA">
                  <w:pPr>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29850</w:t>
                  </w:r>
                </w:p>
              </w:tc>
            </w:tr>
            <w:tr w:rsidR="00BB4CEA" w:rsidRPr="00BB4CEA" w14:paraId="2FEFAE05" w14:textId="77777777">
              <w:trPr>
                <w:trHeight w:val="64"/>
                <w:jc w:val="center"/>
              </w:trPr>
              <w:tc>
                <w:tcPr>
                  <w:tcW w:w="531" w:type="dxa"/>
                  <w:tcBorders>
                    <w:top w:val="single" w:sz="4" w:space="0" w:color="auto"/>
                    <w:left w:val="single" w:sz="4" w:space="0" w:color="auto"/>
                    <w:bottom w:val="single" w:sz="4" w:space="0" w:color="auto"/>
                    <w:right w:val="single" w:sz="4" w:space="0" w:color="auto"/>
                  </w:tcBorders>
                  <w:hideMark/>
                </w:tcPr>
                <w:p w14:paraId="417A8BAF"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lastRenderedPageBreak/>
                    <w:t>33-</w:t>
                  </w:r>
                </w:p>
              </w:tc>
              <w:tc>
                <w:tcPr>
                  <w:tcW w:w="3615" w:type="dxa"/>
                  <w:tcBorders>
                    <w:top w:val="single" w:sz="4" w:space="0" w:color="auto"/>
                    <w:left w:val="single" w:sz="4" w:space="0" w:color="auto"/>
                    <w:bottom w:val="single" w:sz="4" w:space="0" w:color="auto"/>
                    <w:right w:val="single" w:sz="4" w:space="0" w:color="auto"/>
                  </w:tcBorders>
                  <w:hideMark/>
                </w:tcPr>
                <w:p w14:paraId="154D8A40"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12/1/2017</w:t>
                  </w:r>
                </w:p>
              </w:tc>
              <w:tc>
                <w:tcPr>
                  <w:tcW w:w="4359" w:type="dxa"/>
                  <w:tcBorders>
                    <w:top w:val="single" w:sz="4" w:space="0" w:color="auto"/>
                    <w:left w:val="single" w:sz="4" w:space="0" w:color="auto"/>
                    <w:bottom w:val="single" w:sz="4" w:space="0" w:color="auto"/>
                    <w:right w:val="single" w:sz="4" w:space="0" w:color="auto"/>
                  </w:tcBorders>
                  <w:hideMark/>
                </w:tcPr>
                <w:p w14:paraId="5ABD6C46" w14:textId="77777777" w:rsidR="00BB4CEA" w:rsidRPr="00BB4CEA" w:rsidRDefault="00BB4CEA" w:rsidP="00BB4CEA">
                  <w:pPr>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29946</w:t>
                  </w:r>
                </w:p>
              </w:tc>
            </w:tr>
            <w:tr w:rsidR="00BB4CEA" w:rsidRPr="00BB4CEA" w14:paraId="6898A3C2" w14:textId="77777777">
              <w:trPr>
                <w:trHeight w:val="64"/>
                <w:jc w:val="center"/>
              </w:trPr>
              <w:tc>
                <w:tcPr>
                  <w:tcW w:w="531" w:type="dxa"/>
                  <w:tcBorders>
                    <w:top w:val="single" w:sz="4" w:space="0" w:color="auto"/>
                    <w:left w:val="single" w:sz="4" w:space="0" w:color="auto"/>
                    <w:bottom w:val="single" w:sz="4" w:space="0" w:color="auto"/>
                    <w:right w:val="single" w:sz="4" w:space="0" w:color="auto"/>
                  </w:tcBorders>
                  <w:hideMark/>
                </w:tcPr>
                <w:p w14:paraId="18F3C192"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34-</w:t>
                  </w:r>
                </w:p>
              </w:tc>
              <w:tc>
                <w:tcPr>
                  <w:tcW w:w="3615" w:type="dxa"/>
                  <w:tcBorders>
                    <w:top w:val="single" w:sz="4" w:space="0" w:color="auto"/>
                    <w:left w:val="single" w:sz="4" w:space="0" w:color="auto"/>
                    <w:bottom w:val="single" w:sz="4" w:space="0" w:color="auto"/>
                    <w:right w:val="single" w:sz="4" w:space="0" w:color="auto"/>
                  </w:tcBorders>
                  <w:hideMark/>
                </w:tcPr>
                <w:p w14:paraId="5A55CA04"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1/8/2017</w:t>
                  </w:r>
                </w:p>
              </w:tc>
              <w:tc>
                <w:tcPr>
                  <w:tcW w:w="4359" w:type="dxa"/>
                  <w:tcBorders>
                    <w:top w:val="single" w:sz="4" w:space="0" w:color="auto"/>
                    <w:left w:val="single" w:sz="4" w:space="0" w:color="auto"/>
                    <w:bottom w:val="single" w:sz="4" w:space="0" w:color="auto"/>
                    <w:right w:val="single" w:sz="4" w:space="0" w:color="auto"/>
                  </w:tcBorders>
                  <w:hideMark/>
                </w:tcPr>
                <w:p w14:paraId="2833DC56" w14:textId="77777777" w:rsidR="00BB4CEA" w:rsidRPr="00BB4CEA" w:rsidRDefault="00BB4CEA" w:rsidP="00BB4CEA">
                  <w:pPr>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30141</w:t>
                  </w:r>
                </w:p>
              </w:tc>
            </w:tr>
            <w:tr w:rsidR="00BB4CEA" w:rsidRPr="00BB4CEA" w14:paraId="3F8210A5" w14:textId="77777777">
              <w:trPr>
                <w:trHeight w:val="64"/>
                <w:jc w:val="center"/>
              </w:trPr>
              <w:tc>
                <w:tcPr>
                  <w:tcW w:w="531" w:type="dxa"/>
                  <w:tcBorders>
                    <w:top w:val="single" w:sz="4" w:space="0" w:color="auto"/>
                    <w:left w:val="single" w:sz="4" w:space="0" w:color="auto"/>
                    <w:bottom w:val="single" w:sz="4" w:space="0" w:color="auto"/>
                    <w:right w:val="single" w:sz="4" w:space="0" w:color="auto"/>
                  </w:tcBorders>
                  <w:hideMark/>
                </w:tcPr>
                <w:p w14:paraId="42CF457C"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35-</w:t>
                  </w:r>
                </w:p>
              </w:tc>
              <w:tc>
                <w:tcPr>
                  <w:tcW w:w="3615" w:type="dxa"/>
                  <w:tcBorders>
                    <w:top w:val="single" w:sz="4" w:space="0" w:color="auto"/>
                    <w:left w:val="single" w:sz="4" w:space="0" w:color="auto"/>
                    <w:bottom w:val="single" w:sz="4" w:space="0" w:color="auto"/>
                    <w:right w:val="single" w:sz="4" w:space="0" w:color="auto"/>
                  </w:tcBorders>
                  <w:hideMark/>
                </w:tcPr>
                <w:p w14:paraId="24A97121"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22/3/2018</w:t>
                  </w:r>
                </w:p>
              </w:tc>
              <w:tc>
                <w:tcPr>
                  <w:tcW w:w="4359" w:type="dxa"/>
                  <w:tcBorders>
                    <w:top w:val="single" w:sz="4" w:space="0" w:color="auto"/>
                    <w:left w:val="single" w:sz="4" w:space="0" w:color="auto"/>
                    <w:bottom w:val="single" w:sz="4" w:space="0" w:color="auto"/>
                    <w:right w:val="single" w:sz="4" w:space="0" w:color="auto"/>
                  </w:tcBorders>
                  <w:hideMark/>
                </w:tcPr>
                <w:p w14:paraId="1365B29E" w14:textId="77777777" w:rsidR="00BB4CEA" w:rsidRPr="00BB4CEA" w:rsidRDefault="00BB4CEA" w:rsidP="00BB4CEA">
                  <w:pPr>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30368</w:t>
                  </w:r>
                </w:p>
              </w:tc>
            </w:tr>
            <w:tr w:rsidR="00BB4CEA" w:rsidRPr="00BB4CEA" w14:paraId="1645D6BB" w14:textId="77777777">
              <w:trPr>
                <w:trHeight w:val="64"/>
                <w:jc w:val="center"/>
              </w:trPr>
              <w:tc>
                <w:tcPr>
                  <w:tcW w:w="531" w:type="dxa"/>
                  <w:tcBorders>
                    <w:top w:val="single" w:sz="4" w:space="0" w:color="auto"/>
                    <w:left w:val="single" w:sz="4" w:space="0" w:color="auto"/>
                    <w:bottom w:val="single" w:sz="4" w:space="0" w:color="auto"/>
                    <w:right w:val="single" w:sz="4" w:space="0" w:color="auto"/>
                  </w:tcBorders>
                  <w:hideMark/>
                </w:tcPr>
                <w:p w14:paraId="7BC55B16"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36-</w:t>
                  </w:r>
                </w:p>
              </w:tc>
              <w:tc>
                <w:tcPr>
                  <w:tcW w:w="3615" w:type="dxa"/>
                  <w:tcBorders>
                    <w:top w:val="single" w:sz="4" w:space="0" w:color="auto"/>
                    <w:left w:val="single" w:sz="4" w:space="0" w:color="auto"/>
                    <w:bottom w:val="single" w:sz="4" w:space="0" w:color="auto"/>
                    <w:right w:val="single" w:sz="4" w:space="0" w:color="auto"/>
                  </w:tcBorders>
                  <w:hideMark/>
                </w:tcPr>
                <w:p w14:paraId="5D445054"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3/1/2019</w:t>
                  </w:r>
                </w:p>
              </w:tc>
              <w:tc>
                <w:tcPr>
                  <w:tcW w:w="4359" w:type="dxa"/>
                  <w:tcBorders>
                    <w:top w:val="single" w:sz="4" w:space="0" w:color="auto"/>
                    <w:left w:val="single" w:sz="4" w:space="0" w:color="auto"/>
                    <w:bottom w:val="single" w:sz="4" w:space="0" w:color="auto"/>
                    <w:right w:val="single" w:sz="4" w:space="0" w:color="auto"/>
                  </w:tcBorders>
                  <w:hideMark/>
                </w:tcPr>
                <w:p w14:paraId="20CA91BE" w14:textId="77777777" w:rsidR="00BB4CEA" w:rsidRPr="00BB4CEA" w:rsidRDefault="00BB4CEA" w:rsidP="00BB4CEA">
                  <w:pPr>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30644</w:t>
                  </w:r>
                </w:p>
              </w:tc>
            </w:tr>
            <w:tr w:rsidR="00BB4CEA" w:rsidRPr="00BB4CEA" w14:paraId="649E3F8B" w14:textId="77777777">
              <w:trPr>
                <w:trHeight w:val="64"/>
                <w:jc w:val="center"/>
              </w:trPr>
              <w:tc>
                <w:tcPr>
                  <w:tcW w:w="531" w:type="dxa"/>
                  <w:tcBorders>
                    <w:top w:val="single" w:sz="4" w:space="0" w:color="auto"/>
                    <w:left w:val="single" w:sz="4" w:space="0" w:color="auto"/>
                    <w:bottom w:val="single" w:sz="4" w:space="0" w:color="auto"/>
                    <w:right w:val="single" w:sz="4" w:space="0" w:color="auto"/>
                  </w:tcBorders>
                  <w:hideMark/>
                </w:tcPr>
                <w:p w14:paraId="104B79F6"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37-</w:t>
                  </w:r>
                </w:p>
              </w:tc>
              <w:tc>
                <w:tcPr>
                  <w:tcW w:w="3615" w:type="dxa"/>
                  <w:tcBorders>
                    <w:top w:val="single" w:sz="4" w:space="0" w:color="auto"/>
                    <w:left w:val="single" w:sz="4" w:space="0" w:color="auto"/>
                    <w:bottom w:val="single" w:sz="4" w:space="0" w:color="auto"/>
                    <w:right w:val="single" w:sz="4" w:space="0" w:color="auto"/>
                  </w:tcBorders>
                  <w:hideMark/>
                </w:tcPr>
                <w:p w14:paraId="3A92846C"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2/5/2019</w:t>
                  </w:r>
                </w:p>
              </w:tc>
              <w:tc>
                <w:tcPr>
                  <w:tcW w:w="4359" w:type="dxa"/>
                  <w:tcBorders>
                    <w:top w:val="single" w:sz="4" w:space="0" w:color="auto"/>
                    <w:left w:val="single" w:sz="4" w:space="0" w:color="auto"/>
                    <w:bottom w:val="single" w:sz="4" w:space="0" w:color="auto"/>
                    <w:right w:val="single" w:sz="4" w:space="0" w:color="auto"/>
                  </w:tcBorders>
                  <w:hideMark/>
                </w:tcPr>
                <w:p w14:paraId="21EEE39A" w14:textId="77777777" w:rsidR="00BB4CEA" w:rsidRPr="00BB4CEA" w:rsidRDefault="00BB4CEA" w:rsidP="00BB4CEA">
                  <w:pPr>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30762</w:t>
                  </w:r>
                </w:p>
              </w:tc>
            </w:tr>
            <w:tr w:rsidR="00BB4CEA" w:rsidRPr="00BB4CEA" w14:paraId="778F5767" w14:textId="77777777">
              <w:trPr>
                <w:trHeight w:val="64"/>
                <w:jc w:val="center"/>
              </w:trPr>
              <w:tc>
                <w:tcPr>
                  <w:tcW w:w="531" w:type="dxa"/>
                  <w:tcBorders>
                    <w:top w:val="single" w:sz="4" w:space="0" w:color="auto"/>
                    <w:left w:val="single" w:sz="4" w:space="0" w:color="auto"/>
                    <w:bottom w:val="single" w:sz="4" w:space="0" w:color="auto"/>
                    <w:right w:val="single" w:sz="4" w:space="0" w:color="auto"/>
                  </w:tcBorders>
                  <w:hideMark/>
                </w:tcPr>
                <w:p w14:paraId="25F8A4F8" w14:textId="77777777" w:rsidR="00BB4CEA" w:rsidRPr="00BB4CEA" w:rsidRDefault="00BB4CEA" w:rsidP="00BB4CEA">
                  <w:pPr>
                    <w:tabs>
                      <w:tab w:val="left" w:pos="566"/>
                    </w:tabs>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38-</w:t>
                  </w:r>
                </w:p>
              </w:tc>
              <w:tc>
                <w:tcPr>
                  <w:tcW w:w="3615" w:type="dxa"/>
                  <w:tcBorders>
                    <w:top w:val="single" w:sz="4" w:space="0" w:color="auto"/>
                    <w:left w:val="single" w:sz="4" w:space="0" w:color="auto"/>
                    <w:bottom w:val="single" w:sz="4" w:space="0" w:color="auto"/>
                    <w:right w:val="single" w:sz="4" w:space="0" w:color="auto"/>
                  </w:tcBorders>
                  <w:hideMark/>
                </w:tcPr>
                <w:p w14:paraId="4EDD8008" w14:textId="77777777" w:rsidR="00BB4CEA" w:rsidRPr="00BB4CEA" w:rsidRDefault="00BB4CEA" w:rsidP="00BB4CEA">
                  <w:pPr>
                    <w:spacing w:after="0" w:line="240" w:lineRule="exact"/>
                    <w:ind w:right="467"/>
                    <w:jc w:val="center"/>
                    <w:rPr>
                      <w:rFonts w:ascii="Times New Roman" w:eastAsia="Times New Roman" w:hAnsi="Times New Roman" w:cs="Times New Roman"/>
                      <w:bCs/>
                      <w:sz w:val="18"/>
                      <w:szCs w:val="18"/>
                      <w:lang w:eastAsia="tr-TR"/>
                    </w:rPr>
                  </w:pPr>
                  <w:r w:rsidRPr="00BB4CEA">
                    <w:rPr>
                      <w:rFonts w:ascii="Times New Roman" w:eastAsia="Times New Roman" w:hAnsi="Times New Roman" w:cs="Times New Roman"/>
                      <w:bCs/>
                      <w:sz w:val="18"/>
                      <w:szCs w:val="18"/>
                      <w:lang w:eastAsia="tr-TR"/>
                    </w:rPr>
                    <w:t>24/5/2019</w:t>
                  </w:r>
                </w:p>
              </w:tc>
              <w:tc>
                <w:tcPr>
                  <w:tcW w:w="4359" w:type="dxa"/>
                  <w:tcBorders>
                    <w:top w:val="single" w:sz="4" w:space="0" w:color="auto"/>
                    <w:left w:val="single" w:sz="4" w:space="0" w:color="auto"/>
                    <w:bottom w:val="single" w:sz="4" w:space="0" w:color="auto"/>
                    <w:right w:val="single" w:sz="4" w:space="0" w:color="auto"/>
                  </w:tcBorders>
                  <w:hideMark/>
                </w:tcPr>
                <w:p w14:paraId="228586C1" w14:textId="77777777" w:rsidR="00BB4CEA" w:rsidRPr="00BB4CEA" w:rsidRDefault="00BB4CEA" w:rsidP="00BB4CEA">
                  <w:pPr>
                    <w:spacing w:after="0" w:line="240" w:lineRule="exact"/>
                    <w:jc w:val="center"/>
                    <w:rPr>
                      <w:rFonts w:ascii="Times New Roman" w:eastAsia="Times New Roman" w:hAnsi="Times New Roman" w:cs="Times New Roman"/>
                      <w:sz w:val="18"/>
                      <w:szCs w:val="18"/>
                      <w:lang w:eastAsia="tr-TR"/>
                    </w:rPr>
                  </w:pPr>
                  <w:r w:rsidRPr="00BB4CEA">
                    <w:rPr>
                      <w:rFonts w:ascii="Times New Roman" w:eastAsia="Times New Roman" w:hAnsi="Times New Roman" w:cs="Times New Roman"/>
                      <w:sz w:val="18"/>
                      <w:szCs w:val="18"/>
                      <w:lang w:eastAsia="tr-TR"/>
                    </w:rPr>
                    <w:t>30783</w:t>
                  </w:r>
                </w:p>
              </w:tc>
            </w:tr>
          </w:tbl>
          <w:p w14:paraId="5118FA96"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p>
          <w:p w14:paraId="4652232F" w14:textId="77777777" w:rsidR="00BB4CEA" w:rsidRPr="00BB4CEA" w:rsidRDefault="00BB4CEA" w:rsidP="00BB4CE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hyperlink r:id="rId5" w:history="1">
              <w:r w:rsidRPr="00BB4CEA">
                <w:rPr>
                  <w:rStyle w:val="Kpr"/>
                  <w:rFonts w:ascii="Times New Roman" w:eastAsia="Times New Roman" w:hAnsi="Times New Roman" w:cs="Times New Roman"/>
                  <w:sz w:val="18"/>
                  <w:szCs w:val="18"/>
                  <w:lang w:eastAsia="tr-TR"/>
                </w:rPr>
                <w:t>Ekleri için tıklayınız.</w:t>
              </w:r>
            </w:hyperlink>
          </w:p>
        </w:tc>
      </w:tr>
    </w:tbl>
    <w:p w14:paraId="481B2BAD" w14:textId="77777777" w:rsidR="00BB4CEA" w:rsidRDefault="00BB4CEA"/>
    <w:sectPr w:rsidR="00BB4CEA" w:rsidSect="00BB4CEA">
      <w:pgSz w:w="11906" w:h="16838"/>
      <w:pgMar w:top="567" w:right="737" w:bottom="3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Pro W3">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EA"/>
    <w:rsid w:val="00BB4C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C49A"/>
  <w15:chartTrackingRefBased/>
  <w15:docId w15:val="{01930313-79DA-4E73-8F5B-D4397667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BB4C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BB4CE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BB4CE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BB4CE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character" w:styleId="Kpr">
    <w:name w:val="Hyperlink"/>
    <w:basedOn w:val="VarsaylanParagrafYazTipi"/>
    <w:unhideWhenUsed/>
    <w:rsid w:val="00BB4CEA"/>
    <w:rPr>
      <w:color w:val="0000FF"/>
      <w:u w:val="single"/>
    </w:rPr>
  </w:style>
  <w:style w:type="character" w:styleId="zmlenmeyenBahsetme">
    <w:name w:val="Unresolved Mention"/>
    <w:basedOn w:val="VarsaylanParagrafYazTipi"/>
    <w:uiPriority w:val="99"/>
    <w:semiHidden/>
    <w:unhideWhenUsed/>
    <w:rsid w:val="00BB4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migazete.gov.tr/eskiler/2020/04/20200401-3-1.pdf" TargetMode="External"/><Relationship Id="rId4"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6129</Words>
  <Characters>34941</Characters>
  <Application>Microsoft Office Word</Application>
  <DocSecurity>0</DocSecurity>
  <Lines>291</Lines>
  <Paragraphs>81</Paragraphs>
  <ScaleCrop>false</ScaleCrop>
  <Company/>
  <LinksUpToDate>false</LinksUpToDate>
  <CharactersWithSpaces>40989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2020-04-01T07:14:00Z</dcterms:created>
  <dcterms:modified xsi:type="dcterms:W3CDTF">2020-04-01T07:21:00Z</dcterms:modified>
</cp:coreProperties>
</file>